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0C08A" w14:textId="7C10D010" w:rsidR="007433C1" w:rsidRPr="00FF578D" w:rsidRDefault="007433C1" w:rsidP="00FF578D">
      <w:pPr>
        <w:spacing w:line="360" w:lineRule="auto"/>
        <w:jc w:val="center"/>
        <w:rPr>
          <w:rFonts w:ascii="Sylfaen" w:hAnsi="Sylfaen"/>
          <w:b/>
          <w:bCs/>
          <w:lang w:val="ka-GE"/>
        </w:rPr>
      </w:pPr>
      <w:bookmarkStart w:id="0" w:name="_GoBack"/>
      <w:bookmarkEnd w:id="0"/>
      <w:r w:rsidRPr="00FF578D">
        <w:rPr>
          <w:rFonts w:ascii="Sylfaen" w:hAnsi="Sylfaen"/>
          <w:b/>
          <w:bCs/>
          <w:lang w:val="ka-GE"/>
        </w:rPr>
        <w:t>ეიბლიზმი</w:t>
      </w:r>
      <w:r w:rsidR="00263F28" w:rsidRPr="00FF578D">
        <w:rPr>
          <w:rFonts w:ascii="Sylfaen" w:hAnsi="Sylfaen"/>
          <w:b/>
          <w:bCs/>
          <w:lang w:val="ka-GE"/>
        </w:rPr>
        <w:t>ს პოლიტიკა</w:t>
      </w:r>
    </w:p>
    <w:p w14:paraId="1DD0E461" w14:textId="25FF81DD" w:rsidR="006E3D1A" w:rsidRPr="00FF578D" w:rsidRDefault="007433C1" w:rsidP="00FF578D">
      <w:pPr>
        <w:spacing w:line="360" w:lineRule="auto"/>
        <w:jc w:val="both"/>
        <w:rPr>
          <w:rFonts w:ascii="Sylfaen" w:hAnsi="Sylfaen"/>
          <w:lang w:val="ka-GE"/>
        </w:rPr>
      </w:pPr>
      <w:r w:rsidRPr="00FF578D">
        <w:rPr>
          <w:rFonts w:ascii="Sylfaen" w:hAnsi="Sylfaen"/>
          <w:b/>
          <w:bCs/>
          <w:lang w:val="ka-GE"/>
        </w:rPr>
        <w:t>შესავალი:</w:t>
      </w:r>
      <w:r w:rsidRPr="00FF578D">
        <w:rPr>
          <w:rFonts w:ascii="Sylfaen" w:hAnsi="Sylfaen"/>
          <w:lang w:val="ka-GE"/>
        </w:rPr>
        <w:t xml:space="preserve"> შეზღუდული შესაძლებლობების მქონე პირები, სოციალური</w:t>
      </w:r>
      <w:r w:rsidR="009F55D1" w:rsidRPr="00FF578D">
        <w:rPr>
          <w:rFonts w:ascii="Sylfaen" w:hAnsi="Sylfaen"/>
          <w:lang w:val="ka-GE"/>
        </w:rPr>
        <w:t xml:space="preserve"> და </w:t>
      </w:r>
      <w:r w:rsidRPr="00FF578D">
        <w:rPr>
          <w:rFonts w:ascii="Sylfaen" w:hAnsi="Sylfaen"/>
          <w:lang w:val="ka-GE"/>
        </w:rPr>
        <w:t>პოლიტიკური</w:t>
      </w:r>
      <w:r w:rsidR="009F55D1" w:rsidRPr="00FF578D">
        <w:rPr>
          <w:rFonts w:ascii="Sylfaen" w:hAnsi="Sylfaen"/>
          <w:lang w:val="ka-GE"/>
        </w:rPr>
        <w:t xml:space="preserve">, </w:t>
      </w:r>
      <w:r w:rsidRPr="00FF578D">
        <w:rPr>
          <w:rFonts w:ascii="Sylfaen" w:hAnsi="Sylfaen"/>
          <w:lang w:val="ka-GE"/>
        </w:rPr>
        <w:t xml:space="preserve"> </w:t>
      </w:r>
      <w:r w:rsidR="009F55D1" w:rsidRPr="00FF578D">
        <w:rPr>
          <w:rFonts w:ascii="Sylfaen" w:hAnsi="Sylfaen"/>
          <w:lang w:val="ka-GE"/>
        </w:rPr>
        <w:t xml:space="preserve">კულტურული და ეკონომიკური </w:t>
      </w:r>
      <w:r w:rsidRPr="00FF578D">
        <w:rPr>
          <w:rFonts w:ascii="Sylfaen" w:hAnsi="Sylfaen"/>
          <w:lang w:val="ka-GE"/>
        </w:rPr>
        <w:t>მიღწევების ფონზე, დღემდე განიცდიან შესაძლებლობ</w:t>
      </w:r>
      <w:r w:rsidR="009F55D1" w:rsidRPr="00FF578D">
        <w:rPr>
          <w:rFonts w:ascii="Sylfaen" w:hAnsi="Sylfaen"/>
          <w:lang w:val="ka-GE"/>
        </w:rPr>
        <w:t>ებ</w:t>
      </w:r>
      <w:r w:rsidRPr="00FF578D">
        <w:rPr>
          <w:rFonts w:ascii="Sylfaen" w:hAnsi="Sylfaen"/>
          <w:lang w:val="ka-GE"/>
        </w:rPr>
        <w:t xml:space="preserve">ზე დაფუძნებულ დისკრიმინაციას, </w:t>
      </w:r>
      <w:r w:rsidR="0026686C" w:rsidRPr="00FF578D">
        <w:rPr>
          <w:rFonts w:ascii="Sylfaen" w:hAnsi="Sylfaen"/>
          <w:lang w:val="ka-GE"/>
        </w:rPr>
        <w:t>რაც ძირითადად „უნარიანი სხეულის“ პრივილეგიას უკავშირდება</w:t>
      </w:r>
      <w:r w:rsidR="006C0463" w:rsidRPr="00FF578D">
        <w:rPr>
          <w:rFonts w:ascii="Sylfaen" w:hAnsi="Sylfaen"/>
          <w:lang w:val="ka-GE"/>
        </w:rPr>
        <w:t xml:space="preserve"> და</w:t>
      </w:r>
      <w:r w:rsidRPr="00FF578D">
        <w:rPr>
          <w:rFonts w:ascii="Sylfaen" w:hAnsi="Sylfaen"/>
          <w:lang w:val="ka-GE"/>
        </w:rPr>
        <w:t xml:space="preserve"> სამეცნიერო ლიტერატურაში ეიბლიზმის სახელწოდებითაა ცნობილი. </w:t>
      </w:r>
      <w:r w:rsidR="00416C79" w:rsidRPr="00FF578D">
        <w:rPr>
          <w:rFonts w:ascii="Sylfaen" w:hAnsi="Sylfaen"/>
          <w:lang w:val="ka-GE"/>
        </w:rPr>
        <w:t>აღნიშნულ თავში განხილულია შესაძლებლობათა შეზღუდვის კონცეფცია და მისი განმსაზღვრელი ფაქტორებ</w:t>
      </w:r>
      <w:r w:rsidR="009F55D1" w:rsidRPr="00FF578D">
        <w:rPr>
          <w:rFonts w:ascii="Sylfaen" w:hAnsi="Sylfaen"/>
          <w:lang w:val="ka-GE"/>
        </w:rPr>
        <w:t xml:space="preserve">ი. </w:t>
      </w:r>
      <w:r w:rsidR="00BB5B6B" w:rsidRPr="00FF578D">
        <w:rPr>
          <w:rFonts w:ascii="Sylfaen" w:hAnsi="Sylfaen"/>
          <w:lang w:val="ka-GE"/>
        </w:rPr>
        <w:t>ე</w:t>
      </w:r>
      <w:r w:rsidR="00416C79" w:rsidRPr="00FF578D">
        <w:rPr>
          <w:rFonts w:ascii="Sylfaen" w:hAnsi="Sylfaen"/>
          <w:lang w:val="ka-GE"/>
        </w:rPr>
        <w:t xml:space="preserve">იბლიზმი, როგორც შშმ პირთა სეგრეგაციისა და დისკრიმინაციის საფუძველი სხვადასხვა სფეროში, მათ შორის </w:t>
      </w:r>
      <w:r w:rsidR="0063441E" w:rsidRPr="00FF578D">
        <w:rPr>
          <w:rFonts w:ascii="Sylfaen" w:hAnsi="Sylfaen"/>
          <w:lang w:val="ka-GE"/>
        </w:rPr>
        <w:t xml:space="preserve">განათლების </w:t>
      </w:r>
      <w:r w:rsidR="00077078" w:rsidRPr="00FF578D">
        <w:rPr>
          <w:rFonts w:ascii="Sylfaen" w:hAnsi="Sylfaen"/>
          <w:lang w:val="ka-GE"/>
        </w:rPr>
        <w:t xml:space="preserve">და </w:t>
      </w:r>
      <w:r w:rsidR="00416C79" w:rsidRPr="00FF578D">
        <w:rPr>
          <w:rFonts w:ascii="Sylfaen" w:hAnsi="Sylfaen"/>
          <w:lang w:val="ka-GE"/>
        </w:rPr>
        <w:t>დასაქმების ადგილზე.</w:t>
      </w:r>
      <w:r w:rsidR="00D1406D" w:rsidRPr="00FF578D">
        <w:rPr>
          <w:rFonts w:ascii="Sylfaen" w:hAnsi="Sylfaen"/>
          <w:lang w:val="ka-GE"/>
        </w:rPr>
        <w:t xml:space="preserve"> </w:t>
      </w:r>
      <w:r w:rsidR="00416C79" w:rsidRPr="00FF578D">
        <w:rPr>
          <w:rFonts w:ascii="Sylfaen" w:hAnsi="Sylfaen"/>
          <w:lang w:val="ka-GE"/>
        </w:rPr>
        <w:t>პრაქტიკული მაგალითების მეშვეობით კი</w:t>
      </w:r>
      <w:r w:rsidR="00D1406D" w:rsidRPr="00FF578D">
        <w:rPr>
          <w:rFonts w:ascii="Sylfaen" w:hAnsi="Sylfaen"/>
          <w:lang w:val="ka-GE"/>
        </w:rPr>
        <w:t xml:space="preserve"> ნაჩვენებია</w:t>
      </w:r>
      <w:r w:rsidR="00416C79" w:rsidRPr="00FF578D">
        <w:rPr>
          <w:rFonts w:ascii="Sylfaen" w:hAnsi="Sylfaen"/>
          <w:lang w:val="ka-GE"/>
        </w:rPr>
        <w:t xml:space="preserve"> ეიბლიზმის სხვადასხვა ფორ</w:t>
      </w:r>
      <w:r w:rsidR="00D1406D" w:rsidRPr="00FF578D">
        <w:rPr>
          <w:rFonts w:ascii="Sylfaen" w:hAnsi="Sylfaen"/>
          <w:lang w:val="ka-GE"/>
        </w:rPr>
        <w:t xml:space="preserve">მა </w:t>
      </w:r>
      <w:r w:rsidR="00416C79" w:rsidRPr="00FF578D">
        <w:rPr>
          <w:rFonts w:ascii="Sylfaen" w:hAnsi="Sylfaen"/>
          <w:lang w:val="ka-GE"/>
        </w:rPr>
        <w:t xml:space="preserve">და მათი გავლენა შშმ პირთა უფლებების განხორციელებაზე. </w:t>
      </w:r>
    </w:p>
    <w:p w14:paraId="3C96CACA" w14:textId="7FEE88B6" w:rsidR="006E3D1A" w:rsidRPr="00FF578D" w:rsidRDefault="006E3D1A" w:rsidP="00FF578D">
      <w:pPr>
        <w:spacing w:line="360" w:lineRule="auto"/>
        <w:rPr>
          <w:rFonts w:ascii="Sylfaen" w:hAnsi="Sylfaen"/>
          <w:lang w:val="ka-GE"/>
        </w:rPr>
      </w:pPr>
    </w:p>
    <w:p w14:paraId="7CFFAC71" w14:textId="25EA7149" w:rsidR="006E3D1A" w:rsidRPr="00FF578D" w:rsidRDefault="00BB5B6B" w:rsidP="00FF578D">
      <w:pPr>
        <w:pStyle w:val="ListParagraph"/>
        <w:numPr>
          <w:ilvl w:val="0"/>
          <w:numId w:val="9"/>
        </w:numPr>
        <w:spacing w:line="360" w:lineRule="auto"/>
        <w:rPr>
          <w:rFonts w:ascii="Sylfaen" w:hAnsi="Sylfaen"/>
          <w:b/>
          <w:bCs/>
          <w:lang w:val="ka-GE"/>
        </w:rPr>
      </w:pPr>
      <w:r w:rsidRPr="00FF578D">
        <w:rPr>
          <w:rFonts w:ascii="Sylfaen" w:hAnsi="Sylfaen"/>
          <w:b/>
          <w:bCs/>
          <w:lang w:val="ka-GE"/>
        </w:rPr>
        <w:t>შეზღუდული შესაძლებლობის კონცეფცია და მისი განმსაზღვრე</w:t>
      </w:r>
      <w:r w:rsidR="00D1406D" w:rsidRPr="00FF578D">
        <w:rPr>
          <w:rFonts w:ascii="Sylfaen" w:hAnsi="Sylfaen"/>
          <w:b/>
          <w:bCs/>
          <w:lang w:val="ka-GE"/>
        </w:rPr>
        <w:t>ლი</w:t>
      </w:r>
      <w:r w:rsidRPr="00FF578D">
        <w:rPr>
          <w:rFonts w:ascii="Sylfaen" w:hAnsi="Sylfaen"/>
          <w:b/>
          <w:bCs/>
          <w:lang w:val="ka-GE"/>
        </w:rPr>
        <w:t xml:space="preserve"> ფაქტორები </w:t>
      </w:r>
    </w:p>
    <w:p w14:paraId="1A04183B" w14:textId="4831AE02" w:rsidR="00F0173A" w:rsidRPr="00FF578D" w:rsidRDefault="006E3D1A" w:rsidP="00FF578D">
      <w:pPr>
        <w:spacing w:line="360" w:lineRule="auto"/>
        <w:jc w:val="both"/>
        <w:rPr>
          <w:rFonts w:ascii="Sylfaen" w:hAnsi="Sylfaen"/>
          <w:lang w:val="ka-GE"/>
        </w:rPr>
      </w:pPr>
      <w:r w:rsidRPr="00FF578D">
        <w:rPr>
          <w:rFonts w:ascii="Sylfaen" w:hAnsi="Sylfaen"/>
          <w:lang w:val="ka-GE"/>
        </w:rPr>
        <w:t>შეზღუდული შესაძლებლობების</w:t>
      </w:r>
      <w:r w:rsidR="00E87F0C" w:rsidRPr="00FF578D">
        <w:rPr>
          <w:rFonts w:ascii="Sylfaen" w:hAnsi="Sylfaen"/>
          <w:lang w:val="ka-GE"/>
        </w:rPr>
        <w:t xml:space="preserve"> კონცეფციის</w:t>
      </w:r>
      <w:r w:rsidRPr="00FF578D">
        <w:rPr>
          <w:rFonts w:ascii="Sylfaen" w:hAnsi="Sylfaen"/>
          <w:lang w:val="ka-GE"/>
        </w:rPr>
        <w:t xml:space="preserve"> შესწავლა გასული საუკუნის ბოლო ხანებიდან დაიწყეს. </w:t>
      </w:r>
      <w:r w:rsidR="00F0173A" w:rsidRPr="00FF578D">
        <w:rPr>
          <w:rFonts w:ascii="Sylfaen" w:hAnsi="Sylfaen"/>
          <w:lang w:val="ka-GE"/>
        </w:rPr>
        <w:t xml:space="preserve">მაშინ, როდესაც </w:t>
      </w:r>
      <w:r w:rsidRPr="00FF578D">
        <w:rPr>
          <w:rFonts w:ascii="Sylfaen" w:hAnsi="Sylfaen"/>
          <w:lang w:val="ka-GE"/>
        </w:rPr>
        <w:t>შეზღუდული შესაძლებლობების მქონე პირები</w:t>
      </w:r>
      <w:r w:rsidR="00621F93" w:rsidRPr="00FF578D">
        <w:rPr>
          <w:rFonts w:ascii="Sylfaen" w:hAnsi="Sylfaen"/>
          <w:lang w:val="ka-GE"/>
        </w:rPr>
        <w:t xml:space="preserve"> </w:t>
      </w:r>
      <w:r w:rsidRPr="00FF578D">
        <w:rPr>
          <w:rFonts w:ascii="Sylfaen" w:hAnsi="Sylfaen"/>
          <w:lang w:val="ka-GE"/>
        </w:rPr>
        <w:t>სოციალური აღიარებისთვის და პოლიტიკურ</w:t>
      </w:r>
      <w:r w:rsidR="00621F93" w:rsidRPr="00FF578D">
        <w:rPr>
          <w:rFonts w:ascii="Sylfaen" w:hAnsi="Sylfaen"/>
          <w:lang w:val="ka-GE"/>
        </w:rPr>
        <w:t xml:space="preserve"> პროცესებში</w:t>
      </w:r>
      <w:r w:rsidRPr="00FF578D">
        <w:rPr>
          <w:rFonts w:ascii="Sylfaen" w:hAnsi="Sylfaen"/>
          <w:lang w:val="ka-GE"/>
        </w:rPr>
        <w:t xml:space="preserve"> მონაწილეობ</w:t>
      </w:r>
      <w:r w:rsidR="00621F93" w:rsidRPr="00FF578D">
        <w:rPr>
          <w:rFonts w:ascii="Sylfaen" w:hAnsi="Sylfaen"/>
          <w:lang w:val="ka-GE"/>
        </w:rPr>
        <w:t>ისთვის იბრძოდნენ</w:t>
      </w:r>
      <w:r w:rsidRPr="00FF578D">
        <w:rPr>
          <w:rFonts w:ascii="Sylfaen" w:hAnsi="Sylfaen"/>
          <w:lang w:val="ka-GE"/>
        </w:rPr>
        <w:t xml:space="preserve">. </w:t>
      </w:r>
      <w:r w:rsidR="00225C7C" w:rsidRPr="00FF578D">
        <w:rPr>
          <w:rFonts w:ascii="Sylfaen" w:hAnsi="Sylfaen"/>
          <w:lang w:val="ka-GE"/>
        </w:rPr>
        <w:t xml:space="preserve">შესაძლებლობის შეზღუდვასთან დაკავშირებული თეორიები ამტკიცებენ, რომ </w:t>
      </w:r>
      <w:r w:rsidR="00FF1CD1" w:rsidRPr="00FF578D">
        <w:rPr>
          <w:rFonts w:ascii="Sylfaen" w:hAnsi="Sylfaen"/>
          <w:lang w:val="ka-GE"/>
        </w:rPr>
        <w:t>შეზღუდული შესაძლებლობები სოციოლოგიური, ეკონომიკური და კულტურული წარმონაქმნი უფროა</w:t>
      </w:r>
      <w:r w:rsidR="00621F93" w:rsidRPr="00FF578D">
        <w:rPr>
          <w:rFonts w:ascii="Sylfaen" w:hAnsi="Sylfaen"/>
          <w:lang w:val="ka-GE"/>
        </w:rPr>
        <w:t>,</w:t>
      </w:r>
      <w:r w:rsidR="00FF1CD1" w:rsidRPr="00FF578D">
        <w:rPr>
          <w:rFonts w:ascii="Sylfaen" w:hAnsi="Sylfaen"/>
          <w:lang w:val="ka-GE"/>
        </w:rPr>
        <w:t xml:space="preserve"> ვიდრე ფსიქოლოგიური ან სამედიცინო პრობლემა. </w:t>
      </w:r>
      <w:r w:rsidR="000F03C2" w:rsidRPr="00FF578D">
        <w:rPr>
          <w:rFonts w:ascii="Sylfaen" w:hAnsi="Sylfaen"/>
          <w:lang w:val="ka-GE"/>
        </w:rPr>
        <w:t>მიუხედავად იმისა, რომ დღეს მეცნიერებას და მედიცინას</w:t>
      </w:r>
      <w:r w:rsidR="00621F93" w:rsidRPr="00FF578D">
        <w:rPr>
          <w:rFonts w:ascii="Sylfaen" w:hAnsi="Sylfaen"/>
          <w:lang w:val="ka-GE"/>
        </w:rPr>
        <w:t xml:space="preserve"> უფრო მეტად კრიტიკულად ვაფასებთ</w:t>
      </w:r>
      <w:r w:rsidR="000F03C2" w:rsidRPr="00FF578D">
        <w:rPr>
          <w:rFonts w:ascii="Sylfaen" w:hAnsi="Sylfaen"/>
          <w:lang w:val="ka-GE"/>
        </w:rPr>
        <w:t>, შეზღუდულობის კონცეფცია დიდი ხნის მანძილზე თეთრხალათიან პირებს, კლინიკებს თუ ფსიქიატრიულ საავადმყოფოე</w:t>
      </w:r>
      <w:r w:rsidR="00621F93" w:rsidRPr="00FF578D">
        <w:rPr>
          <w:rFonts w:ascii="Sylfaen" w:hAnsi="Sylfaen"/>
          <w:lang w:val="ka-GE"/>
        </w:rPr>
        <w:t>ბს უკავშირდებოდა</w:t>
      </w:r>
      <w:r w:rsidR="000F03C2" w:rsidRPr="00FF578D">
        <w:rPr>
          <w:rFonts w:ascii="Sylfaen" w:hAnsi="Sylfaen"/>
          <w:lang w:val="ka-GE"/>
        </w:rPr>
        <w:t>.</w:t>
      </w:r>
      <w:r w:rsidR="00621F93" w:rsidRPr="00FF578D">
        <w:rPr>
          <w:rFonts w:ascii="Sylfaen" w:hAnsi="Sylfaen"/>
          <w:lang w:val="ka-GE"/>
        </w:rPr>
        <w:t xml:space="preserve"> ანუ შესაძლებლობათა შეზღუდვა </w:t>
      </w:r>
      <w:r w:rsidR="000F03C2" w:rsidRPr="00FF578D">
        <w:rPr>
          <w:rFonts w:ascii="Sylfaen" w:hAnsi="Sylfaen"/>
          <w:lang w:val="ka-GE"/>
        </w:rPr>
        <w:t>ნორმატიულად გაგებული</w:t>
      </w:r>
      <w:r w:rsidR="00621F93" w:rsidRPr="00FF578D">
        <w:rPr>
          <w:rFonts w:ascii="Sylfaen" w:hAnsi="Sylfaen"/>
          <w:lang w:val="ka-GE"/>
        </w:rPr>
        <w:t xml:space="preserve"> იყო</w:t>
      </w:r>
      <w:r w:rsidR="000F03C2" w:rsidRPr="00FF578D">
        <w:rPr>
          <w:rFonts w:ascii="Sylfaen" w:hAnsi="Sylfaen"/>
          <w:lang w:val="ka-GE"/>
        </w:rPr>
        <w:t xml:space="preserve"> სამედიცინო ჭრილში</w:t>
      </w:r>
      <w:r w:rsidR="00621F93" w:rsidRPr="00FF578D">
        <w:rPr>
          <w:rFonts w:ascii="Sylfaen" w:hAnsi="Sylfaen"/>
          <w:lang w:val="ka-GE"/>
        </w:rPr>
        <w:t xml:space="preserve"> - </w:t>
      </w:r>
      <w:r w:rsidR="00621F93" w:rsidRPr="00FF578D">
        <w:rPr>
          <w:rFonts w:ascii="Sylfaen" w:hAnsi="Sylfaen"/>
          <w:i/>
          <w:iCs/>
          <w:lang w:val="ka-GE"/>
        </w:rPr>
        <w:t>შეზღუდულობა</w:t>
      </w:r>
      <w:r w:rsidR="000F03C2" w:rsidRPr="00FF578D">
        <w:rPr>
          <w:rFonts w:ascii="Sylfaen" w:hAnsi="Sylfaen"/>
          <w:i/>
          <w:iCs/>
          <w:lang w:val="ka-GE"/>
        </w:rPr>
        <w:t xml:space="preserve"> არის</w:t>
      </w:r>
      <w:r w:rsidR="00621F93" w:rsidRPr="00FF578D">
        <w:rPr>
          <w:rFonts w:ascii="Sylfaen" w:hAnsi="Sylfaen"/>
          <w:i/>
          <w:iCs/>
          <w:lang w:val="ka-GE"/>
        </w:rPr>
        <w:t xml:space="preserve"> </w:t>
      </w:r>
      <w:r w:rsidR="000F03C2" w:rsidRPr="00FF578D">
        <w:rPr>
          <w:rFonts w:ascii="Sylfaen" w:hAnsi="Sylfaen"/>
          <w:i/>
          <w:iCs/>
          <w:lang w:val="ka-GE"/>
        </w:rPr>
        <w:t>პროცესი,</w:t>
      </w:r>
      <w:r w:rsidR="001F33E0" w:rsidRPr="00FF578D">
        <w:rPr>
          <w:rFonts w:ascii="Sylfaen" w:hAnsi="Sylfaen"/>
          <w:i/>
          <w:iCs/>
          <w:lang w:val="ka-GE"/>
        </w:rPr>
        <w:t xml:space="preserve"> </w:t>
      </w:r>
      <w:r w:rsidR="000F03C2" w:rsidRPr="00FF578D">
        <w:rPr>
          <w:rFonts w:ascii="Sylfaen" w:hAnsi="Sylfaen"/>
          <w:i/>
          <w:iCs/>
          <w:lang w:val="ka-GE"/>
        </w:rPr>
        <w:t xml:space="preserve">სადაც </w:t>
      </w:r>
      <w:r w:rsidR="00F0173A" w:rsidRPr="00FF578D">
        <w:rPr>
          <w:rFonts w:ascii="Sylfaen" w:hAnsi="Sylfaen"/>
          <w:i/>
          <w:iCs/>
          <w:lang w:val="ka-GE"/>
        </w:rPr>
        <w:t xml:space="preserve">ცხოვრება სამედიცინო დისკურსის შემცირებული გამოყენებით მუშავდება, თუმცა ეს იმას არ ნიშნავს, რომ მედიცინა აუცილებლად </w:t>
      </w:r>
      <w:r w:rsidR="00621F93" w:rsidRPr="00FF578D">
        <w:rPr>
          <w:rFonts w:ascii="Sylfaen" w:hAnsi="Sylfaen"/>
          <w:i/>
          <w:iCs/>
          <w:lang w:val="ka-GE"/>
        </w:rPr>
        <w:t>ამცირებს</w:t>
      </w:r>
      <w:r w:rsidR="00F0173A" w:rsidRPr="00FF578D">
        <w:rPr>
          <w:rFonts w:ascii="Sylfaen" w:hAnsi="Sylfaen"/>
          <w:i/>
          <w:iCs/>
          <w:lang w:val="ka-GE"/>
        </w:rPr>
        <w:t xml:space="preserve"> ჩვენს აზროვნებას შეზღუდული შესაძლებლობების შესახებ. როგორც </w:t>
      </w:r>
      <w:r w:rsidR="00621F93" w:rsidRPr="00FF578D">
        <w:rPr>
          <w:rFonts w:ascii="Sylfaen" w:hAnsi="Sylfaen"/>
          <w:i/>
          <w:iCs/>
          <w:lang w:val="ka-GE"/>
        </w:rPr>
        <w:t>პროფესორი კ</w:t>
      </w:r>
      <w:r w:rsidR="00D875AF" w:rsidRPr="00FF578D">
        <w:rPr>
          <w:rFonts w:ascii="Sylfaen" w:hAnsi="Sylfaen"/>
          <w:i/>
          <w:iCs/>
          <w:lang w:val="ka-GE"/>
        </w:rPr>
        <w:t xml:space="preserve">აუზერი </w:t>
      </w:r>
      <w:r w:rsidR="00621F93" w:rsidRPr="00FF578D">
        <w:rPr>
          <w:rFonts w:ascii="Sylfaen" w:hAnsi="Sylfaen"/>
          <w:i/>
          <w:iCs/>
          <w:lang w:val="ka-GE"/>
        </w:rPr>
        <w:t>(</w:t>
      </w:r>
      <w:r w:rsidR="00F0173A" w:rsidRPr="00FF578D">
        <w:rPr>
          <w:rFonts w:ascii="Sylfaen" w:hAnsi="Sylfaen"/>
          <w:i/>
          <w:iCs/>
          <w:lang w:val="ka-GE"/>
        </w:rPr>
        <w:t xml:space="preserve">Couser </w:t>
      </w:r>
      <w:r w:rsidR="00621F93" w:rsidRPr="00FF578D">
        <w:rPr>
          <w:rFonts w:ascii="Sylfaen" w:hAnsi="Sylfaen"/>
          <w:i/>
          <w:iCs/>
          <w:lang w:val="ka-GE"/>
        </w:rPr>
        <w:t>,</w:t>
      </w:r>
      <w:r w:rsidR="00F0173A" w:rsidRPr="00FF578D">
        <w:rPr>
          <w:rFonts w:ascii="Sylfaen" w:hAnsi="Sylfaen"/>
          <w:i/>
          <w:iCs/>
          <w:lang w:val="ka-GE"/>
        </w:rPr>
        <w:t>2011) აღნიშნავს, მედიცინამ ბევრ შშმ პირს მისცა ცხოვრების გაგრძელების შესაძლებლობა.</w:t>
      </w:r>
      <w:r w:rsidR="00F0173A" w:rsidRPr="00FF578D">
        <w:rPr>
          <w:rFonts w:ascii="Sylfaen" w:hAnsi="Sylfaen"/>
          <w:lang w:val="ka-GE"/>
        </w:rPr>
        <w:t xml:space="preserve"> მაშინ რაშია</w:t>
      </w:r>
      <w:r w:rsidR="00621F93" w:rsidRPr="00FF578D">
        <w:rPr>
          <w:rFonts w:ascii="Sylfaen" w:hAnsi="Sylfaen"/>
          <w:lang w:val="ka-GE"/>
        </w:rPr>
        <w:t xml:space="preserve"> სამედიცინო მიდგომის</w:t>
      </w:r>
      <w:r w:rsidR="00F0173A" w:rsidRPr="00FF578D">
        <w:rPr>
          <w:rFonts w:ascii="Sylfaen" w:hAnsi="Sylfaen"/>
          <w:lang w:val="ka-GE"/>
        </w:rPr>
        <w:t xml:space="preserve"> პრობლემა?</w:t>
      </w:r>
    </w:p>
    <w:p w14:paraId="2EA69020" w14:textId="6E91C323" w:rsidR="00F0173A" w:rsidRPr="00FF578D" w:rsidRDefault="00F0173A" w:rsidP="00FF578D">
      <w:pPr>
        <w:spacing w:line="360" w:lineRule="auto"/>
        <w:jc w:val="both"/>
        <w:rPr>
          <w:rFonts w:ascii="Sylfaen" w:hAnsi="Sylfaen"/>
          <w:lang w:val="ka-GE"/>
        </w:rPr>
      </w:pPr>
      <w:r w:rsidRPr="00FF578D">
        <w:rPr>
          <w:rFonts w:ascii="Sylfaen" w:hAnsi="Sylfaen"/>
          <w:lang w:val="ka-GE"/>
        </w:rPr>
        <w:lastRenderedPageBreak/>
        <w:t>მედიცინა სომატური ანომალიის ნატურალიზებას ახდენს</w:t>
      </w:r>
      <w:r w:rsidR="00736C39" w:rsidRPr="00FF578D">
        <w:rPr>
          <w:rFonts w:ascii="Sylfaen" w:hAnsi="Sylfaen"/>
          <w:lang w:val="ka-GE"/>
        </w:rPr>
        <w:t xml:space="preserve">. ძირითადი პრობლემა </w:t>
      </w:r>
      <w:r w:rsidR="00CC19B9" w:rsidRPr="00FF578D">
        <w:rPr>
          <w:rFonts w:ascii="Sylfaen" w:hAnsi="Sylfaen"/>
          <w:lang w:val="ka-GE"/>
        </w:rPr>
        <w:t>იმაშია</w:t>
      </w:r>
      <w:r w:rsidR="00736C39" w:rsidRPr="00FF578D">
        <w:rPr>
          <w:rFonts w:ascii="Sylfaen" w:hAnsi="Sylfaen"/>
          <w:lang w:val="ka-GE"/>
        </w:rPr>
        <w:t xml:space="preserve">, რომ </w:t>
      </w:r>
      <w:r w:rsidR="00CC19B9" w:rsidRPr="00FF578D">
        <w:rPr>
          <w:rFonts w:ascii="Sylfaen" w:hAnsi="Sylfaen"/>
          <w:lang w:val="ka-GE"/>
        </w:rPr>
        <w:t xml:space="preserve">შეზღუდულობა სამედიცინო </w:t>
      </w:r>
      <w:r w:rsidR="00736C39" w:rsidRPr="00FF578D">
        <w:rPr>
          <w:rFonts w:ascii="Sylfaen" w:hAnsi="Sylfaen"/>
          <w:lang w:val="ka-GE"/>
        </w:rPr>
        <w:t>ცოდნით ფორმულირდება, აქცენტი ბიოლოგიურ, გენეტიკურ, ჰორმონალურ, ნევროლოგიურ და ფიზიოლოგიურ მახასიათებლებზე კეთდება</w:t>
      </w:r>
      <w:r w:rsidR="00E87F0C" w:rsidRPr="00FF578D">
        <w:rPr>
          <w:rFonts w:ascii="Sylfaen" w:hAnsi="Sylfaen"/>
          <w:lang w:val="ka-GE"/>
        </w:rPr>
        <w:t xml:space="preserve"> და </w:t>
      </w:r>
      <w:r w:rsidR="00736C39" w:rsidRPr="00FF578D">
        <w:rPr>
          <w:rFonts w:ascii="Sylfaen" w:hAnsi="Sylfaen"/>
          <w:lang w:val="ka-GE"/>
        </w:rPr>
        <w:t>ავტომატურად ჩნდება მოპყ</w:t>
      </w:r>
      <w:r w:rsidR="00E87F0C" w:rsidRPr="00FF578D">
        <w:rPr>
          <w:rFonts w:ascii="Sylfaen" w:hAnsi="Sylfaen"/>
          <w:lang w:val="ka-GE"/>
        </w:rPr>
        <w:t>რ</w:t>
      </w:r>
      <w:r w:rsidR="00736C39" w:rsidRPr="00FF578D">
        <w:rPr>
          <w:rFonts w:ascii="Sylfaen" w:hAnsi="Sylfaen"/>
          <w:lang w:val="ka-GE"/>
        </w:rPr>
        <w:t xml:space="preserve">ობა, რომელიც საკითხს </w:t>
      </w:r>
      <w:r w:rsidR="00D875AF" w:rsidRPr="00FF578D">
        <w:rPr>
          <w:rFonts w:ascii="Sylfaen" w:hAnsi="Sylfaen"/>
          <w:lang w:val="ka-GE"/>
        </w:rPr>
        <w:t xml:space="preserve">მხოლოდ </w:t>
      </w:r>
      <w:r w:rsidR="00736C39" w:rsidRPr="00FF578D">
        <w:rPr>
          <w:rFonts w:ascii="Sylfaen" w:hAnsi="Sylfaen"/>
          <w:lang w:val="ka-GE"/>
        </w:rPr>
        <w:t>სამედიცინო პრობლემად აღიქვამს</w:t>
      </w:r>
      <w:r w:rsidR="00D875AF" w:rsidRPr="00FF578D">
        <w:rPr>
          <w:rFonts w:ascii="Sylfaen" w:hAnsi="Sylfaen"/>
          <w:lang w:val="ka-GE"/>
        </w:rPr>
        <w:t xml:space="preserve"> და გამოსავალსაც იმავე სფეროსთან აქტიურ თანამშრომლობაში ხედავს. </w:t>
      </w:r>
    </w:p>
    <w:p w14:paraId="00355AA4" w14:textId="13198D24" w:rsidR="00E41369" w:rsidRPr="00FF578D" w:rsidRDefault="00E41369" w:rsidP="00FF578D">
      <w:pPr>
        <w:spacing w:line="360" w:lineRule="auto"/>
        <w:jc w:val="both"/>
        <w:rPr>
          <w:rFonts w:ascii="Sylfaen" w:hAnsi="Sylfaen"/>
          <w:lang w:val="ka-GE"/>
        </w:rPr>
      </w:pPr>
      <w:r w:rsidRPr="00FF578D">
        <w:rPr>
          <w:rFonts w:ascii="Sylfaen" w:hAnsi="Sylfaen"/>
          <w:lang w:val="ka-GE"/>
        </w:rPr>
        <w:t xml:space="preserve">დროთა განმავლობაში </w:t>
      </w:r>
      <w:r w:rsidR="00D875AF" w:rsidRPr="00FF578D">
        <w:rPr>
          <w:rFonts w:ascii="Sylfaen" w:hAnsi="Sylfaen"/>
          <w:lang w:val="ka-GE"/>
        </w:rPr>
        <w:t>გაჩნდა</w:t>
      </w:r>
      <w:r w:rsidRPr="00FF578D">
        <w:rPr>
          <w:rFonts w:ascii="Sylfaen" w:hAnsi="Sylfaen"/>
          <w:lang w:val="ka-GE"/>
        </w:rPr>
        <w:t xml:space="preserve"> შეზღუდულობასთან დაკავშირებული ახალი მიდგომა, რომელ</w:t>
      </w:r>
      <w:r w:rsidR="00D875AF" w:rsidRPr="00FF578D">
        <w:rPr>
          <w:rFonts w:ascii="Sylfaen" w:hAnsi="Sylfaen"/>
          <w:lang w:val="ka-GE"/>
        </w:rPr>
        <w:t>მ</w:t>
      </w:r>
      <w:r w:rsidRPr="00FF578D">
        <w:rPr>
          <w:rFonts w:ascii="Sylfaen" w:hAnsi="Sylfaen"/>
          <w:lang w:val="ka-GE"/>
        </w:rPr>
        <w:t>აც პრობლემა სამედიცინო ფლანგიდან სხვა, არანაკლებ მნიშვნელოვან ფაქტორებზე გადა</w:t>
      </w:r>
      <w:r w:rsidR="003D0B34" w:rsidRPr="00FF578D">
        <w:rPr>
          <w:rFonts w:ascii="Sylfaen" w:hAnsi="Sylfaen"/>
          <w:lang w:val="ka-GE"/>
        </w:rPr>
        <w:t>იტანა</w:t>
      </w:r>
      <w:r w:rsidRPr="00FF578D">
        <w:rPr>
          <w:rFonts w:ascii="Sylfaen" w:hAnsi="Sylfaen"/>
          <w:lang w:val="ka-GE"/>
        </w:rPr>
        <w:t xml:space="preserve">. </w:t>
      </w:r>
      <w:r w:rsidR="00D875AF" w:rsidRPr="00FF578D">
        <w:rPr>
          <w:rFonts w:ascii="Sylfaen" w:hAnsi="Sylfaen"/>
          <w:lang w:val="ka-GE"/>
        </w:rPr>
        <w:t>განსაკუთრებით უნ</w:t>
      </w:r>
      <w:r w:rsidR="00F63B71" w:rsidRPr="00FF578D">
        <w:rPr>
          <w:rFonts w:ascii="Sylfaen" w:hAnsi="Sylfaen"/>
          <w:lang w:val="ka-GE"/>
        </w:rPr>
        <w:t>დ</w:t>
      </w:r>
      <w:r w:rsidR="00D875AF" w:rsidRPr="00FF578D">
        <w:rPr>
          <w:rFonts w:ascii="Sylfaen" w:hAnsi="Sylfaen"/>
          <w:lang w:val="ka-GE"/>
        </w:rPr>
        <w:t xml:space="preserve">ა აღინიშნოს </w:t>
      </w:r>
      <w:r w:rsidRPr="00FF578D">
        <w:rPr>
          <w:rFonts w:ascii="Sylfaen" w:hAnsi="Sylfaen"/>
          <w:lang w:val="ka-GE"/>
        </w:rPr>
        <w:t>ფუნქციონიერების, შეზღუდულობისა და ჯანმრთელობის საერთაშორისო კლასიფიკაცია</w:t>
      </w:r>
      <w:r w:rsidR="00D875AF" w:rsidRPr="00FF578D">
        <w:rPr>
          <w:rFonts w:ascii="Sylfaen" w:hAnsi="Sylfaen"/>
          <w:lang w:val="ka-GE"/>
        </w:rPr>
        <w:t xml:space="preserve"> </w:t>
      </w:r>
      <w:r w:rsidRPr="00FF578D">
        <w:rPr>
          <w:rFonts w:ascii="Sylfaen" w:hAnsi="Sylfaen"/>
          <w:lang w:val="ka-GE"/>
        </w:rPr>
        <w:t>(The International Classification of Functioning, Disability and Health (ICF)</w:t>
      </w:r>
      <w:r w:rsidR="00D875AF" w:rsidRPr="00FF578D">
        <w:rPr>
          <w:rFonts w:ascii="Sylfaen" w:hAnsi="Sylfaen"/>
          <w:lang w:val="ka-GE"/>
        </w:rPr>
        <w:t>, რომელმაც</w:t>
      </w:r>
      <w:r w:rsidRPr="00FF578D">
        <w:rPr>
          <w:rFonts w:ascii="Sylfaen" w:hAnsi="Sylfaen"/>
          <w:lang w:val="ka-GE"/>
        </w:rPr>
        <w:t xml:space="preserve"> ხელი შეუწყო შეზღუდული შესაძლებლობის უკეთ გააზრებას და </w:t>
      </w:r>
      <w:r w:rsidR="00D875AF" w:rsidRPr="00FF578D">
        <w:rPr>
          <w:rFonts w:ascii="Sylfaen" w:hAnsi="Sylfaen"/>
          <w:lang w:val="ka-GE"/>
        </w:rPr>
        <w:t xml:space="preserve">გააჩინა მისი </w:t>
      </w:r>
      <w:r w:rsidRPr="00FF578D">
        <w:rPr>
          <w:rFonts w:ascii="Sylfaen" w:hAnsi="Sylfaen"/>
          <w:lang w:val="ka-GE"/>
        </w:rPr>
        <w:t>გაზომვ</w:t>
      </w:r>
      <w:r w:rsidR="00D875AF" w:rsidRPr="00FF578D">
        <w:rPr>
          <w:rFonts w:ascii="Sylfaen" w:hAnsi="Sylfaen"/>
          <w:lang w:val="ka-GE"/>
        </w:rPr>
        <w:t xml:space="preserve">ის </w:t>
      </w:r>
      <w:r w:rsidR="00CC19B9" w:rsidRPr="00FF578D">
        <w:rPr>
          <w:rFonts w:ascii="Sylfaen" w:hAnsi="Sylfaen"/>
          <w:lang w:val="ka-GE"/>
        </w:rPr>
        <w:t xml:space="preserve">ახალი </w:t>
      </w:r>
      <w:r w:rsidR="00D875AF" w:rsidRPr="00FF578D">
        <w:rPr>
          <w:rFonts w:ascii="Sylfaen" w:hAnsi="Sylfaen"/>
          <w:lang w:val="ka-GE"/>
        </w:rPr>
        <w:t xml:space="preserve">შესაძლებლობები. კლასიფიკაციის შემუშავება </w:t>
      </w:r>
      <w:r w:rsidRPr="00FF578D">
        <w:rPr>
          <w:rFonts w:ascii="Sylfaen" w:hAnsi="Sylfaen"/>
          <w:lang w:val="ka-GE"/>
        </w:rPr>
        <w:t>საკმაოდ ხანგრძლივი პროცესი იყო</w:t>
      </w:r>
      <w:r w:rsidR="00D875AF" w:rsidRPr="00FF578D">
        <w:rPr>
          <w:rFonts w:ascii="Sylfaen" w:hAnsi="Sylfaen"/>
          <w:lang w:val="ka-GE"/>
        </w:rPr>
        <w:t xml:space="preserve">, რომელშიც </w:t>
      </w:r>
      <w:r w:rsidRPr="00FF578D">
        <w:rPr>
          <w:rFonts w:ascii="Sylfaen" w:hAnsi="Sylfaen"/>
          <w:lang w:val="ka-GE"/>
        </w:rPr>
        <w:t xml:space="preserve">აკადემიკოსები, კლინიცისტები და თავად შეზღუდული შესაძლებლობის მქონე პირები მონაწილეობდნენ. მათ მიერ შემოთავაზებული </w:t>
      </w:r>
      <w:r w:rsidR="006F201A" w:rsidRPr="00FF578D">
        <w:rPr>
          <w:rFonts w:ascii="Sylfaen" w:hAnsi="Sylfaen"/>
          <w:lang w:val="ka-GE"/>
        </w:rPr>
        <w:t xml:space="preserve">თეორია </w:t>
      </w:r>
      <w:r w:rsidRPr="00FF578D">
        <w:rPr>
          <w:rFonts w:ascii="Sylfaen" w:hAnsi="Sylfaen"/>
          <w:lang w:val="ka-GE"/>
        </w:rPr>
        <w:t xml:space="preserve">ხაზს უსვამს გარემო </w:t>
      </w:r>
      <w:r w:rsidR="006F201A" w:rsidRPr="00FF578D">
        <w:rPr>
          <w:rFonts w:ascii="Sylfaen" w:hAnsi="Sylfaen"/>
          <w:lang w:val="ka-GE"/>
        </w:rPr>
        <w:t>ფ</w:t>
      </w:r>
      <w:r w:rsidRPr="00FF578D">
        <w:rPr>
          <w:rFonts w:ascii="Sylfaen" w:hAnsi="Sylfaen"/>
          <w:lang w:val="ka-GE"/>
        </w:rPr>
        <w:t xml:space="preserve">აქტორს, </w:t>
      </w:r>
      <w:r w:rsidR="006F201A" w:rsidRPr="00FF578D">
        <w:rPr>
          <w:rFonts w:ascii="Sylfaen" w:hAnsi="Sylfaen"/>
          <w:lang w:val="ka-GE"/>
        </w:rPr>
        <w:t xml:space="preserve">როგორც შეზღუდულობის  თავისთავად ხელისშემწყობ მნიშვნელოვან გარემოებას. </w:t>
      </w:r>
      <w:r w:rsidR="00D875AF" w:rsidRPr="00FF578D">
        <w:rPr>
          <w:rFonts w:ascii="Sylfaen" w:hAnsi="Sylfaen"/>
          <w:lang w:val="ka-GE"/>
        </w:rPr>
        <w:t xml:space="preserve">ხოლო </w:t>
      </w:r>
      <w:r w:rsidR="00FB549E" w:rsidRPr="00FF578D">
        <w:rPr>
          <w:rFonts w:ascii="Sylfaen" w:hAnsi="Sylfaen"/>
          <w:lang w:val="ka-GE"/>
        </w:rPr>
        <w:t>ადამიანის ფუნქციონირების პრობლემა</w:t>
      </w:r>
      <w:r w:rsidR="00F63B71" w:rsidRPr="00FF578D">
        <w:rPr>
          <w:rFonts w:ascii="Sylfaen" w:hAnsi="Sylfaen"/>
          <w:lang w:val="ka-GE"/>
        </w:rPr>
        <w:t xml:space="preserve">ს კი შემდეგ </w:t>
      </w:r>
      <w:r w:rsidR="00FB549E" w:rsidRPr="00FF578D">
        <w:rPr>
          <w:rFonts w:ascii="Sylfaen" w:hAnsi="Sylfaen"/>
          <w:lang w:val="ka-GE"/>
        </w:rPr>
        <w:t xml:space="preserve"> სამ სფერო</w:t>
      </w:r>
      <w:r w:rsidR="00F63B71" w:rsidRPr="00FF578D">
        <w:rPr>
          <w:rFonts w:ascii="Sylfaen" w:hAnsi="Sylfaen"/>
          <w:lang w:val="ka-GE"/>
        </w:rPr>
        <w:t>ს უკავშირებს:</w:t>
      </w:r>
    </w:p>
    <w:p w14:paraId="3B03146B" w14:textId="43034E24" w:rsidR="00FB549E" w:rsidRPr="00FF578D" w:rsidRDefault="00FB549E" w:rsidP="00FF578D">
      <w:pPr>
        <w:pStyle w:val="ListParagraph"/>
        <w:numPr>
          <w:ilvl w:val="0"/>
          <w:numId w:val="5"/>
        </w:numPr>
        <w:spacing w:line="360" w:lineRule="auto"/>
        <w:rPr>
          <w:rFonts w:ascii="Sylfaen" w:hAnsi="Sylfaen"/>
          <w:lang w:val="ka-GE"/>
        </w:rPr>
      </w:pPr>
      <w:r w:rsidRPr="00FF578D">
        <w:rPr>
          <w:rFonts w:ascii="Sylfaen" w:hAnsi="Sylfaen"/>
          <w:lang w:val="ka-GE"/>
        </w:rPr>
        <w:t>დარღვე</w:t>
      </w:r>
      <w:r w:rsidR="007E3DFD" w:rsidRPr="00FF578D">
        <w:rPr>
          <w:rFonts w:ascii="Sylfaen" w:hAnsi="Sylfaen"/>
          <w:lang w:val="ka-GE"/>
        </w:rPr>
        <w:t xml:space="preserve">ვის პრობლემა </w:t>
      </w:r>
      <w:r w:rsidR="00A60CD8" w:rsidRPr="00FF578D">
        <w:rPr>
          <w:rFonts w:ascii="Sylfaen" w:hAnsi="Sylfaen"/>
          <w:lang w:val="ka-GE"/>
        </w:rPr>
        <w:t xml:space="preserve"> და </w:t>
      </w:r>
      <w:r w:rsidRPr="00FF578D">
        <w:rPr>
          <w:rFonts w:ascii="Sylfaen" w:hAnsi="Sylfaen"/>
          <w:lang w:val="ka-GE"/>
        </w:rPr>
        <w:t>სხეულის ფუნქციონირების</w:t>
      </w:r>
      <w:r w:rsidR="007E3DFD" w:rsidRPr="00FF578D">
        <w:rPr>
          <w:rFonts w:ascii="Sylfaen" w:hAnsi="Sylfaen"/>
          <w:lang w:val="ka-GE"/>
        </w:rPr>
        <w:t xml:space="preserve"> ან </w:t>
      </w:r>
      <w:r w:rsidRPr="00FF578D">
        <w:rPr>
          <w:rFonts w:ascii="Sylfaen" w:hAnsi="Sylfaen"/>
          <w:lang w:val="ka-GE"/>
        </w:rPr>
        <w:t>სტრუქტურის ცვლილე</w:t>
      </w:r>
      <w:r w:rsidR="00A60CD8" w:rsidRPr="00FF578D">
        <w:rPr>
          <w:rFonts w:ascii="Sylfaen" w:hAnsi="Sylfaen"/>
          <w:lang w:val="ka-GE"/>
        </w:rPr>
        <w:t>ბა</w:t>
      </w:r>
      <w:r w:rsidR="007E3DFD" w:rsidRPr="00FF578D">
        <w:rPr>
          <w:rFonts w:ascii="Sylfaen" w:hAnsi="Sylfaen"/>
          <w:lang w:val="ka-GE"/>
        </w:rPr>
        <w:t xml:space="preserve"> - მაგ. დამბლა ან სიბრმავე;</w:t>
      </w:r>
    </w:p>
    <w:p w14:paraId="67AE65B9" w14:textId="6AE550E8" w:rsidR="007E3DFD" w:rsidRPr="00FF578D" w:rsidRDefault="007E3DFD" w:rsidP="00FF578D">
      <w:pPr>
        <w:pStyle w:val="ListParagraph"/>
        <w:numPr>
          <w:ilvl w:val="0"/>
          <w:numId w:val="5"/>
        </w:numPr>
        <w:spacing w:line="360" w:lineRule="auto"/>
        <w:rPr>
          <w:rFonts w:ascii="Sylfaen" w:hAnsi="Sylfaen"/>
          <w:lang w:val="ka-GE"/>
        </w:rPr>
      </w:pPr>
      <w:r w:rsidRPr="00FF578D">
        <w:rPr>
          <w:rFonts w:ascii="Sylfaen" w:hAnsi="Sylfaen"/>
          <w:lang w:val="ka-GE"/>
        </w:rPr>
        <w:t xml:space="preserve">აქტივობების განხორციელების შეზღუდვა </w:t>
      </w:r>
      <w:r w:rsidRPr="00FF578D">
        <w:rPr>
          <w:rFonts w:ascii="Sylfaen" w:hAnsi="Sylfaen"/>
          <w:lang w:val="ka-GE"/>
        </w:rPr>
        <w:tab/>
      </w:r>
      <w:r w:rsidR="00A60CD8" w:rsidRPr="00FF578D">
        <w:rPr>
          <w:rFonts w:ascii="Sylfaen" w:hAnsi="Sylfaen"/>
          <w:lang w:val="ka-GE"/>
        </w:rPr>
        <w:t xml:space="preserve">და </w:t>
      </w:r>
      <w:r w:rsidRPr="00FF578D">
        <w:rPr>
          <w:rFonts w:ascii="Sylfaen" w:hAnsi="Sylfaen"/>
          <w:lang w:val="ka-GE"/>
        </w:rPr>
        <w:t>სხვადასხვა</w:t>
      </w:r>
      <w:r w:rsidR="00F63B71" w:rsidRPr="00FF578D">
        <w:rPr>
          <w:rFonts w:ascii="Sylfaen" w:hAnsi="Sylfaen"/>
          <w:lang w:val="ka-GE"/>
        </w:rPr>
        <w:t xml:space="preserve"> </w:t>
      </w:r>
      <w:r w:rsidRPr="00FF578D">
        <w:rPr>
          <w:rFonts w:ascii="Sylfaen" w:hAnsi="Sylfaen"/>
          <w:lang w:val="ka-GE"/>
        </w:rPr>
        <w:t>საქმის შესრულების სირთულეებ</w:t>
      </w:r>
      <w:r w:rsidR="00A60CD8" w:rsidRPr="00FF578D">
        <w:rPr>
          <w:rFonts w:ascii="Sylfaen" w:hAnsi="Sylfaen"/>
          <w:lang w:val="ka-GE"/>
        </w:rPr>
        <w:t>ი</w:t>
      </w:r>
      <w:r w:rsidRPr="00FF578D">
        <w:rPr>
          <w:rFonts w:ascii="Sylfaen" w:hAnsi="Sylfaen"/>
          <w:lang w:val="ka-GE"/>
        </w:rPr>
        <w:t xml:space="preserve"> - მაგ. სიარული ან ჭამა;</w:t>
      </w:r>
    </w:p>
    <w:p w14:paraId="6721DE30" w14:textId="306AA9B5" w:rsidR="007E3DFD" w:rsidRPr="00FF578D" w:rsidRDefault="007E3DFD" w:rsidP="00FF578D">
      <w:pPr>
        <w:pStyle w:val="ListParagraph"/>
        <w:numPr>
          <w:ilvl w:val="0"/>
          <w:numId w:val="5"/>
        </w:numPr>
        <w:spacing w:line="360" w:lineRule="auto"/>
        <w:rPr>
          <w:rFonts w:ascii="Sylfaen" w:hAnsi="Sylfaen"/>
          <w:lang w:val="ka-GE"/>
        </w:rPr>
      </w:pPr>
      <w:r w:rsidRPr="00FF578D">
        <w:rPr>
          <w:rFonts w:ascii="Sylfaen" w:hAnsi="Sylfaen"/>
          <w:lang w:val="ka-GE"/>
        </w:rPr>
        <w:t>მონაწილეობი</w:t>
      </w:r>
      <w:r w:rsidR="00F63B71" w:rsidRPr="00FF578D">
        <w:rPr>
          <w:rFonts w:ascii="Sylfaen" w:hAnsi="Sylfaen"/>
          <w:lang w:val="ka-GE"/>
        </w:rPr>
        <w:t>ს</w:t>
      </w:r>
      <w:r w:rsidRPr="00FF578D">
        <w:rPr>
          <w:rFonts w:ascii="Sylfaen" w:hAnsi="Sylfaen"/>
          <w:lang w:val="ka-GE"/>
        </w:rPr>
        <w:t xml:space="preserve"> შეზღუდვა </w:t>
      </w:r>
      <w:r w:rsidR="00A60CD8" w:rsidRPr="00FF578D">
        <w:rPr>
          <w:rFonts w:ascii="Sylfaen" w:hAnsi="Sylfaen"/>
          <w:lang w:val="ka-GE"/>
        </w:rPr>
        <w:t xml:space="preserve">და საზოგადოებრივი </w:t>
      </w:r>
      <w:r w:rsidRPr="00FF578D">
        <w:rPr>
          <w:rFonts w:ascii="Sylfaen" w:hAnsi="Sylfaen"/>
          <w:lang w:val="ka-GE"/>
        </w:rPr>
        <w:t>ცხოვრების ნებისმიერ სფეროში ჩართვასთან დაკავშირებულ პრობლემებ</w:t>
      </w:r>
      <w:r w:rsidR="00A60CD8" w:rsidRPr="00FF578D">
        <w:rPr>
          <w:rFonts w:ascii="Sylfaen" w:hAnsi="Sylfaen"/>
          <w:lang w:val="ka-GE"/>
        </w:rPr>
        <w:t>ი</w:t>
      </w:r>
      <w:r w:rsidRPr="00FF578D">
        <w:rPr>
          <w:rFonts w:ascii="Sylfaen" w:hAnsi="Sylfaen"/>
          <w:lang w:val="ka-GE"/>
        </w:rPr>
        <w:t>- მაგ. დისკრიმინაცია დასაქმების ან ტრანსპორტირების სფეროში.</w:t>
      </w:r>
    </w:p>
    <w:p w14:paraId="64D2D126" w14:textId="612014C6" w:rsidR="007E3DFD" w:rsidRPr="00FF578D" w:rsidRDefault="007E3DFD" w:rsidP="00FF578D">
      <w:pPr>
        <w:spacing w:line="360" w:lineRule="auto"/>
        <w:jc w:val="both"/>
        <w:rPr>
          <w:rFonts w:ascii="Sylfaen" w:hAnsi="Sylfaen"/>
          <w:lang w:val="ka-GE"/>
        </w:rPr>
      </w:pPr>
      <w:r w:rsidRPr="00FF578D">
        <w:rPr>
          <w:rFonts w:ascii="Sylfaen" w:hAnsi="Sylfaen"/>
          <w:lang w:val="ka-GE"/>
        </w:rPr>
        <w:t>ICF</w:t>
      </w:r>
      <w:r w:rsidR="00917FB2" w:rsidRPr="00FF578D">
        <w:rPr>
          <w:rFonts w:ascii="Sylfaen" w:hAnsi="Sylfaen"/>
          <w:lang w:val="ka-GE"/>
        </w:rPr>
        <w:t>-ის კლასიფიკაციას</w:t>
      </w:r>
      <w:r w:rsidRPr="00FF578D">
        <w:rPr>
          <w:rFonts w:ascii="Sylfaen" w:hAnsi="Sylfaen"/>
          <w:lang w:val="ka-GE"/>
        </w:rPr>
        <w:t xml:space="preserve"> ასევე </w:t>
      </w:r>
      <w:r w:rsidR="00917FB2" w:rsidRPr="00FF578D">
        <w:rPr>
          <w:rFonts w:ascii="Sylfaen" w:hAnsi="Sylfaen"/>
          <w:lang w:val="ka-GE"/>
        </w:rPr>
        <w:t xml:space="preserve">იყენებენ </w:t>
      </w:r>
      <w:r w:rsidR="00654EC9" w:rsidRPr="00FF578D">
        <w:rPr>
          <w:rFonts w:ascii="Sylfaen" w:hAnsi="Sylfaen"/>
          <w:lang w:val="ka-GE"/>
        </w:rPr>
        <w:t xml:space="preserve">შეზღუდულობასთან დაკავშირებული </w:t>
      </w:r>
      <w:r w:rsidRPr="00FF578D">
        <w:rPr>
          <w:rFonts w:ascii="Sylfaen" w:hAnsi="Sylfaen"/>
          <w:lang w:val="ka-GE"/>
        </w:rPr>
        <w:t xml:space="preserve">დადებითი ასპექტების გასაგებად და </w:t>
      </w:r>
      <w:r w:rsidR="00E54001" w:rsidRPr="00FF578D">
        <w:rPr>
          <w:rFonts w:ascii="Sylfaen" w:hAnsi="Sylfaen"/>
          <w:lang w:val="ka-GE"/>
        </w:rPr>
        <w:t xml:space="preserve">ისეთი მახასიათებლების </w:t>
      </w:r>
      <w:r w:rsidRPr="00FF578D">
        <w:rPr>
          <w:rFonts w:ascii="Sylfaen" w:hAnsi="Sylfaen"/>
          <w:lang w:val="ka-GE"/>
        </w:rPr>
        <w:t>გა</w:t>
      </w:r>
      <w:r w:rsidR="00917FB2" w:rsidRPr="00FF578D">
        <w:rPr>
          <w:rFonts w:ascii="Sylfaen" w:hAnsi="Sylfaen"/>
          <w:lang w:val="ka-GE"/>
        </w:rPr>
        <w:t>საზომად</w:t>
      </w:r>
      <w:r w:rsidRPr="00FF578D">
        <w:rPr>
          <w:rFonts w:ascii="Sylfaen" w:hAnsi="Sylfaen"/>
          <w:lang w:val="ka-GE"/>
        </w:rPr>
        <w:t>, როგორიცაა სხეულის ფუნქციები, საქმიანობა, მონაწილეობა</w:t>
      </w:r>
      <w:r w:rsidR="00E54001" w:rsidRPr="00FF578D">
        <w:rPr>
          <w:rFonts w:ascii="Sylfaen" w:hAnsi="Sylfaen"/>
          <w:lang w:val="ka-GE"/>
        </w:rPr>
        <w:t xml:space="preserve"> და სხვ</w:t>
      </w:r>
      <w:r w:rsidR="00654EC9" w:rsidRPr="00FF578D">
        <w:rPr>
          <w:rFonts w:ascii="Sylfaen" w:hAnsi="Sylfaen"/>
          <w:lang w:val="ka-GE"/>
        </w:rPr>
        <w:t>. ICF</w:t>
      </w:r>
      <w:r w:rsidR="00917FB2" w:rsidRPr="00FF578D">
        <w:rPr>
          <w:rFonts w:ascii="Sylfaen" w:hAnsi="Sylfaen"/>
          <w:lang w:val="ka-GE"/>
        </w:rPr>
        <w:t>-ისთვის დამახასიათებელია</w:t>
      </w:r>
      <w:r w:rsidR="00654EC9" w:rsidRPr="00FF578D">
        <w:rPr>
          <w:rFonts w:ascii="Sylfaen" w:hAnsi="Sylfaen"/>
          <w:lang w:val="ka-GE"/>
        </w:rPr>
        <w:t xml:space="preserve"> ნეიტრალურ</w:t>
      </w:r>
      <w:r w:rsidR="00917FB2" w:rsidRPr="00FF578D">
        <w:rPr>
          <w:rFonts w:ascii="Sylfaen" w:hAnsi="Sylfaen"/>
          <w:lang w:val="ka-GE"/>
        </w:rPr>
        <w:t xml:space="preserve">ი </w:t>
      </w:r>
      <w:r w:rsidR="00654EC9" w:rsidRPr="00FF578D">
        <w:rPr>
          <w:rFonts w:ascii="Sylfaen" w:hAnsi="Sylfaen"/>
          <w:lang w:val="ka-GE"/>
        </w:rPr>
        <w:t>ენა</w:t>
      </w:r>
      <w:r w:rsidR="00917FB2" w:rsidRPr="00FF578D">
        <w:rPr>
          <w:rFonts w:ascii="Sylfaen" w:hAnsi="Sylfaen"/>
          <w:lang w:val="ka-GE"/>
        </w:rPr>
        <w:t xml:space="preserve">, რომელიც ერთმანეთისგან არ </w:t>
      </w:r>
      <w:r w:rsidR="00654EC9" w:rsidRPr="00FF578D">
        <w:rPr>
          <w:rFonts w:ascii="Sylfaen" w:hAnsi="Sylfaen"/>
          <w:lang w:val="ka-GE"/>
        </w:rPr>
        <w:t>განასხვავებს შეზღუდული შესაძლებლობის ტიპს და მის გამომწვევ მიზეზს</w:t>
      </w:r>
      <w:r w:rsidR="00A60CD8" w:rsidRPr="00FF578D">
        <w:rPr>
          <w:rFonts w:ascii="Sylfaen" w:hAnsi="Sylfaen"/>
          <w:lang w:val="ka-GE"/>
        </w:rPr>
        <w:t xml:space="preserve">. </w:t>
      </w:r>
    </w:p>
    <w:p w14:paraId="34A2F8FA" w14:textId="74A32CD6" w:rsidR="00E54001" w:rsidRPr="00FF578D" w:rsidRDefault="00917FB2" w:rsidP="00FF578D">
      <w:pPr>
        <w:spacing w:line="360" w:lineRule="auto"/>
        <w:jc w:val="both"/>
        <w:rPr>
          <w:rFonts w:ascii="Sylfaen" w:hAnsi="Sylfaen"/>
          <w:lang w:val="ka-GE"/>
        </w:rPr>
      </w:pPr>
      <w:r w:rsidRPr="00FF578D">
        <w:rPr>
          <w:rFonts w:ascii="Sylfaen" w:hAnsi="Sylfaen"/>
          <w:lang w:val="ka-GE"/>
        </w:rPr>
        <w:t xml:space="preserve">კლასიფიკაციის მიხედვით, </w:t>
      </w:r>
      <w:r w:rsidR="00E54001" w:rsidRPr="00FF578D">
        <w:rPr>
          <w:rFonts w:ascii="Sylfaen" w:hAnsi="Sylfaen"/>
          <w:lang w:val="ka-GE"/>
        </w:rPr>
        <w:t>შეზღუდულობა მხოლოდ ჯანმრთელობის მდგომარეობა არ არის და იგი სხვადასხვა ფაქტორებთან ურთიერთქმედების შედეგად, მათ შორის გარემოს და პირად ფაქტორებთან ერთად წარმოიქმნება, როგორც ეს</w:t>
      </w:r>
      <w:r w:rsidRPr="00FF578D">
        <w:rPr>
          <w:rFonts w:ascii="Sylfaen" w:hAnsi="Sylfaen"/>
          <w:lang w:val="ka-GE"/>
        </w:rPr>
        <w:t xml:space="preserve"> </w:t>
      </w:r>
      <w:r w:rsidR="00E54001" w:rsidRPr="00FF578D">
        <w:rPr>
          <w:rFonts w:ascii="Sylfaen" w:hAnsi="Sylfaen"/>
          <w:lang w:val="ka-GE"/>
        </w:rPr>
        <w:t xml:space="preserve">სქემაზეა ნაჩვენები. </w:t>
      </w:r>
    </w:p>
    <w:p w14:paraId="09DB6FB5" w14:textId="77777777" w:rsidR="00917FB2" w:rsidRPr="00FF578D" w:rsidRDefault="00917FB2" w:rsidP="00FF578D">
      <w:pPr>
        <w:spacing w:line="360" w:lineRule="auto"/>
        <w:jc w:val="both"/>
        <w:rPr>
          <w:rStyle w:val="jlqj4b"/>
          <w:rFonts w:ascii="Sylfaen" w:hAnsi="Sylfaen"/>
          <w:color w:val="000000"/>
          <w:shd w:val="clear" w:color="auto" w:fill="F5F5F5"/>
          <w:lang w:val="ka-GE"/>
        </w:rPr>
      </w:pPr>
    </w:p>
    <w:p w14:paraId="042BD782" w14:textId="52A92C07" w:rsidR="003D0B34" w:rsidRPr="00FF578D" w:rsidRDefault="00E54001" w:rsidP="00FF578D">
      <w:pPr>
        <w:spacing w:line="360" w:lineRule="auto"/>
        <w:jc w:val="both"/>
        <w:rPr>
          <w:rFonts w:ascii="Sylfaen" w:hAnsi="Sylfaen"/>
          <w:b/>
          <w:bCs/>
          <w:lang w:val="ka-GE"/>
        </w:rPr>
      </w:pPr>
      <w:r w:rsidRPr="00FF578D">
        <w:rPr>
          <w:rFonts w:ascii="Sylfaen" w:hAnsi="Sylfaen"/>
          <w:b/>
          <w:bCs/>
          <w:lang w:val="ka-GE"/>
        </w:rPr>
        <w:t>ფუნქციონიერების, შეზღუდულობისა და ჯანმრთელობის საერთაშორისო კლასიფიკაცია (The International Classification of Functioning, Disability and Health (ICF</w:t>
      </w:r>
      <w:r w:rsidR="00A47CFA" w:rsidRPr="00FF578D">
        <w:rPr>
          <w:rFonts w:ascii="Sylfaen" w:hAnsi="Sylfaen"/>
          <w:b/>
          <w:bCs/>
          <w:lang w:val="ka-GE"/>
        </w:rPr>
        <w:t>).</w:t>
      </w:r>
    </w:p>
    <w:p w14:paraId="1C07E873" w14:textId="77777777" w:rsidR="003D0B34" w:rsidRPr="00FF578D" w:rsidRDefault="003D0B34" w:rsidP="00FF578D">
      <w:pPr>
        <w:spacing w:line="360" w:lineRule="auto"/>
        <w:ind w:left="360"/>
        <w:jc w:val="both"/>
        <w:rPr>
          <w:rFonts w:ascii="Sylfaen" w:hAnsi="Sylfaen"/>
          <w:lang w:val="ka-GE"/>
        </w:rPr>
      </w:pPr>
    </w:p>
    <w:p w14:paraId="3362997F" w14:textId="23347795" w:rsidR="002E582C" w:rsidRPr="00FF578D" w:rsidRDefault="002E582C" w:rsidP="00FF578D">
      <w:pPr>
        <w:spacing w:line="360" w:lineRule="auto"/>
        <w:ind w:left="360"/>
        <w:jc w:val="center"/>
        <w:rPr>
          <w:rFonts w:ascii="Sylfaen" w:hAnsi="Sylfaen"/>
          <w:lang w:val="ka-GE"/>
        </w:rPr>
      </w:pPr>
      <w:r w:rsidRPr="00FF578D">
        <w:rPr>
          <w:rFonts w:ascii="Sylfaen" w:hAnsi="Sylfaen"/>
          <w:lang w:val="ka-GE"/>
        </w:rPr>
        <w:t>ჯანმრთელობის მდგომარეობა</w:t>
      </w:r>
    </w:p>
    <w:p w14:paraId="408C6B9C" w14:textId="55087C8A" w:rsidR="002E582C" w:rsidRPr="00FF578D" w:rsidRDefault="006F05B0" w:rsidP="00FF578D">
      <w:pPr>
        <w:spacing w:line="360" w:lineRule="auto"/>
        <w:ind w:left="360"/>
        <w:jc w:val="center"/>
        <w:rPr>
          <w:rFonts w:ascii="Sylfaen" w:hAnsi="Sylfaen"/>
          <w:lang w:val="ka-GE"/>
        </w:rPr>
      </w:pPr>
      <w:r w:rsidRPr="00FF578D">
        <w:rPr>
          <w:rFonts w:ascii="Sylfaen" w:hAnsi="Sylfaen"/>
          <w:noProof/>
        </w:rPr>
        <mc:AlternateContent>
          <mc:Choice Requires="wps">
            <w:drawing>
              <wp:anchor distT="0" distB="0" distL="114300" distR="114300" simplePos="0" relativeHeight="251674624" behindDoc="0" locked="0" layoutInCell="1" allowOverlap="1" wp14:anchorId="28FD93DA" wp14:editId="53DCB494">
                <wp:simplePos x="0" y="0"/>
                <wp:positionH relativeFrom="column">
                  <wp:posOffset>3016250</wp:posOffset>
                </wp:positionH>
                <wp:positionV relativeFrom="paragraph">
                  <wp:posOffset>264795</wp:posOffset>
                </wp:positionV>
                <wp:extent cx="12700" cy="965200"/>
                <wp:effectExtent l="53975" t="16510" r="57150" b="1841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9652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2FADD18" id="_x0000_t32" coordsize="21600,21600" o:spt="32" o:oned="t" path="m,l21600,21600e" filled="f">
                <v:path arrowok="t" fillok="f" o:connecttype="none"/>
                <o:lock v:ext="edit" shapetype="t"/>
              </v:shapetype>
              <v:shape id="AutoShape 23" o:spid="_x0000_s1026" type="#_x0000_t32" style="position:absolute;margin-left:237.5pt;margin-top:20.85pt;width:1pt;height: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">
                <v:stroke startarrow="block" endarrow="block"/>
              </v:shape>
            </w:pict>
          </mc:Fallback>
        </mc:AlternateContent>
      </w:r>
      <w:r w:rsidR="002E582C" w:rsidRPr="00FF578D">
        <w:rPr>
          <w:rFonts w:ascii="Sylfaen" w:hAnsi="Sylfaen"/>
          <w:lang w:val="ka-GE"/>
        </w:rPr>
        <w:t>(აშლილობა ან დაავადება)</w:t>
      </w:r>
    </w:p>
    <w:p w14:paraId="40A0B9CC" w14:textId="1983BFD2" w:rsidR="002E582C" w:rsidRPr="00FF578D" w:rsidRDefault="006F05B0" w:rsidP="00FF578D">
      <w:pPr>
        <w:spacing w:line="360" w:lineRule="auto"/>
        <w:ind w:left="360"/>
        <w:jc w:val="both"/>
        <w:rPr>
          <w:rFonts w:ascii="Sylfaen" w:hAnsi="Sylfaen"/>
          <w:lang w:val="ka-GE"/>
        </w:rPr>
      </w:pPr>
      <w:r w:rsidRPr="00FF578D">
        <w:rPr>
          <w:rFonts w:ascii="Sylfaen" w:hAnsi="Sylfaen"/>
          <w:noProof/>
        </w:rPr>
        <mc:AlternateContent>
          <mc:Choice Requires="wps">
            <w:drawing>
              <wp:anchor distT="0" distB="0" distL="114300" distR="114300" simplePos="0" relativeHeight="251661312" behindDoc="0" locked="0" layoutInCell="1" allowOverlap="1" wp14:anchorId="12653E95" wp14:editId="445C06F5">
                <wp:simplePos x="0" y="0"/>
                <wp:positionH relativeFrom="column">
                  <wp:posOffset>209550</wp:posOffset>
                </wp:positionH>
                <wp:positionV relativeFrom="paragraph">
                  <wp:posOffset>173355</wp:posOffset>
                </wp:positionV>
                <wp:extent cx="635" cy="971550"/>
                <wp:effectExtent l="57150" t="6985" r="56515" b="215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DB8E72" id="AutoShape 5" o:spid="_x0000_s1026" type="#_x0000_t32" style="position:absolute;margin-left:16.5pt;margin-top:13.65pt;width:.0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">
                <v:stroke endarrow="block"/>
              </v:shape>
            </w:pict>
          </mc:Fallback>
        </mc:AlternateContent>
      </w:r>
      <w:r w:rsidRPr="00FF578D">
        <w:rPr>
          <w:rFonts w:ascii="Sylfaen" w:hAnsi="Sylfaen"/>
          <w:noProof/>
        </w:rPr>
        <mc:AlternateContent>
          <mc:Choice Requires="wps">
            <w:drawing>
              <wp:anchor distT="0" distB="0" distL="114300" distR="114300" simplePos="0" relativeHeight="251662336" behindDoc="0" locked="0" layoutInCell="1" allowOverlap="1" wp14:anchorId="55296CA2" wp14:editId="655C9C9F">
                <wp:simplePos x="0" y="0"/>
                <wp:positionH relativeFrom="column">
                  <wp:posOffset>5613400</wp:posOffset>
                </wp:positionH>
                <wp:positionV relativeFrom="paragraph">
                  <wp:posOffset>160655</wp:posOffset>
                </wp:positionV>
                <wp:extent cx="12700" cy="996950"/>
                <wp:effectExtent l="60325" t="13335" r="41275" b="1841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996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0E2D6A" id="AutoShape 7" o:spid="_x0000_s1026" type="#_x0000_t32" style="position:absolute;margin-left:442pt;margin-top:12.65pt;width:1pt;height:7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">
                <v:stroke endarrow="block"/>
              </v:shape>
            </w:pict>
          </mc:Fallback>
        </mc:AlternateContent>
      </w:r>
      <w:r w:rsidRPr="00FF578D">
        <w:rPr>
          <w:rFonts w:ascii="Sylfaen" w:hAnsi="Sylfaen"/>
          <w:noProof/>
        </w:rPr>
        <mc:AlternateContent>
          <mc:Choice Requires="wps">
            <w:drawing>
              <wp:anchor distT="0" distB="0" distL="114300" distR="114300" simplePos="0" relativeHeight="251660288" behindDoc="0" locked="0" layoutInCell="1" allowOverlap="1" wp14:anchorId="1BEB0BE8" wp14:editId="0FABD0AD">
                <wp:simplePos x="0" y="0"/>
                <wp:positionH relativeFrom="column">
                  <wp:posOffset>209550</wp:posOffset>
                </wp:positionH>
                <wp:positionV relativeFrom="paragraph">
                  <wp:posOffset>160655</wp:posOffset>
                </wp:positionV>
                <wp:extent cx="5416550" cy="6350"/>
                <wp:effectExtent l="9525" t="13335" r="12700" b="889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65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99B0A7" id="AutoShape 4" o:spid="_x0000_s1026" type="#_x0000_t32" style="position:absolute;margin-left:16.5pt;margin-top:12.65pt;width:426.5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"/>
            </w:pict>
          </mc:Fallback>
        </mc:AlternateContent>
      </w:r>
    </w:p>
    <w:p w14:paraId="593C1A98" w14:textId="77777777" w:rsidR="00E54001" w:rsidRPr="00FF578D" w:rsidRDefault="00E54001" w:rsidP="00FF578D">
      <w:pPr>
        <w:spacing w:line="360" w:lineRule="auto"/>
        <w:ind w:left="360"/>
        <w:jc w:val="both"/>
        <w:rPr>
          <w:rFonts w:ascii="Sylfaen" w:hAnsi="Sylfaen" w:cs="Sylfaen"/>
          <w:color w:val="000000"/>
          <w:shd w:val="clear" w:color="auto" w:fill="D2E3FC"/>
          <w:lang w:val="ka-GE"/>
        </w:rPr>
      </w:pPr>
    </w:p>
    <w:p w14:paraId="00B37E4E" w14:textId="5AFA6EC0" w:rsidR="00654EC9" w:rsidRPr="00FF578D" w:rsidRDefault="00654EC9" w:rsidP="00FF578D">
      <w:pPr>
        <w:spacing w:line="360" w:lineRule="auto"/>
        <w:ind w:left="360"/>
        <w:jc w:val="both"/>
        <w:rPr>
          <w:rFonts w:ascii="Sylfaen" w:hAnsi="Sylfaen"/>
          <w:lang w:val="ka-GE"/>
        </w:rPr>
      </w:pPr>
    </w:p>
    <w:p w14:paraId="2031DB86" w14:textId="128B62CB" w:rsidR="00FC35DB" w:rsidRPr="00FF578D" w:rsidRDefault="004471B7" w:rsidP="00FF578D">
      <w:pPr>
        <w:spacing w:line="360" w:lineRule="auto"/>
        <w:rPr>
          <w:rFonts w:ascii="Sylfaen" w:hAnsi="Sylfaen"/>
          <w:lang w:val="ka-GE"/>
        </w:rPr>
      </w:pPr>
      <w:r w:rsidRPr="00FF578D">
        <w:rPr>
          <w:rFonts w:ascii="Sylfaen" w:hAnsi="Sylfaen"/>
          <w:lang w:val="ka-GE"/>
        </w:rPr>
        <w:t xml:space="preserve"> </w:t>
      </w:r>
    </w:p>
    <w:p w14:paraId="447B6415" w14:textId="71A6CCA0" w:rsidR="00FC35DB" w:rsidRPr="00FF578D" w:rsidRDefault="006F05B0" w:rsidP="00FF578D">
      <w:pPr>
        <w:spacing w:line="360" w:lineRule="auto"/>
        <w:rPr>
          <w:rFonts w:ascii="Sylfaen" w:hAnsi="Sylfaen"/>
          <w:lang w:val="ka-GE"/>
        </w:rPr>
      </w:pPr>
      <w:r w:rsidRPr="00FF578D">
        <w:rPr>
          <w:rFonts w:ascii="Sylfaen" w:hAnsi="Sylfaen"/>
          <w:noProof/>
        </w:rPr>
        <mc:AlternateContent>
          <mc:Choice Requires="wps">
            <w:drawing>
              <wp:anchor distT="0" distB="0" distL="114300" distR="114300" simplePos="0" relativeHeight="251665408" behindDoc="0" locked="0" layoutInCell="1" allowOverlap="1" wp14:anchorId="70140FD4" wp14:editId="798EAD99">
                <wp:simplePos x="0" y="0"/>
                <wp:positionH relativeFrom="column">
                  <wp:posOffset>1727200</wp:posOffset>
                </wp:positionH>
                <wp:positionV relativeFrom="paragraph">
                  <wp:posOffset>94615</wp:posOffset>
                </wp:positionV>
                <wp:extent cx="800100" cy="12700"/>
                <wp:effectExtent l="22225" t="57150" r="15875" b="5397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2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4A57E8" id="AutoShape 11" o:spid="_x0000_s1026" type="#_x0000_t32" style="position:absolute;margin-left:136pt;margin-top:7.45pt;width:63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">
                <v:stroke startarrow="block" endarrow="block"/>
              </v:shape>
            </w:pict>
          </mc:Fallback>
        </mc:AlternateContent>
      </w:r>
      <w:r w:rsidRPr="00FF578D">
        <w:rPr>
          <w:rFonts w:ascii="Sylfaen" w:hAnsi="Sylfaen"/>
          <w:noProof/>
        </w:rPr>
        <mc:AlternateContent>
          <mc:Choice Requires="wps">
            <w:drawing>
              <wp:anchor distT="0" distB="0" distL="114300" distR="114300" simplePos="0" relativeHeight="251666432" behindDoc="0" locked="0" layoutInCell="1" allowOverlap="1" wp14:anchorId="7C59FC30" wp14:editId="73AD3710">
                <wp:simplePos x="0" y="0"/>
                <wp:positionH relativeFrom="column">
                  <wp:posOffset>3613150</wp:posOffset>
                </wp:positionH>
                <wp:positionV relativeFrom="paragraph">
                  <wp:posOffset>113665</wp:posOffset>
                </wp:positionV>
                <wp:extent cx="1073150" cy="6350"/>
                <wp:effectExtent l="22225" t="57150" r="19050" b="6032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6A349FB" id="AutoShape 12" o:spid="_x0000_s1026" type="#_x0000_t32" style="position:absolute;margin-left:284.5pt;margin-top:8.95pt;width:84.5pt;height:.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">
                <v:stroke startarrow="block" endarrow="block"/>
              </v:shape>
            </w:pict>
          </mc:Fallback>
        </mc:AlternateContent>
      </w:r>
      <w:r w:rsidR="00FC35DB" w:rsidRPr="00FF578D">
        <w:rPr>
          <w:rFonts w:ascii="Sylfaen" w:hAnsi="Sylfaen"/>
          <w:lang w:val="ka-GE"/>
        </w:rPr>
        <w:t xml:space="preserve">სხეულის ფუნქციონირება                            </w:t>
      </w:r>
      <w:r w:rsidR="004471B7" w:rsidRPr="00FF578D">
        <w:rPr>
          <w:rFonts w:ascii="Sylfaen" w:hAnsi="Sylfaen"/>
          <w:lang w:val="ka-GE"/>
        </w:rPr>
        <w:t>აქტივობები</w:t>
      </w:r>
      <w:r w:rsidR="00FC35DB" w:rsidRPr="00FF578D">
        <w:rPr>
          <w:rFonts w:ascii="Sylfaen" w:hAnsi="Sylfaen"/>
          <w:lang w:val="ka-GE"/>
        </w:rPr>
        <w:t xml:space="preserve">                                         მონაწილეობა </w:t>
      </w:r>
    </w:p>
    <w:p w14:paraId="0E52E739" w14:textId="6F81F8AA" w:rsidR="000F03C2" w:rsidRPr="00FF578D" w:rsidRDefault="006F05B0" w:rsidP="00FF578D">
      <w:pPr>
        <w:spacing w:line="360" w:lineRule="auto"/>
        <w:rPr>
          <w:rFonts w:ascii="Sylfaen" w:hAnsi="Sylfaen"/>
          <w:lang w:val="ka-GE"/>
        </w:rPr>
      </w:pPr>
      <w:r w:rsidRPr="00FF578D">
        <w:rPr>
          <w:rFonts w:ascii="Sylfaen" w:hAnsi="Sylfaen"/>
          <w:noProof/>
        </w:rPr>
        <mc:AlternateContent>
          <mc:Choice Requires="wps">
            <w:drawing>
              <wp:anchor distT="0" distB="0" distL="114300" distR="114300" simplePos="0" relativeHeight="251670528" behindDoc="0" locked="0" layoutInCell="1" allowOverlap="1" wp14:anchorId="21083164" wp14:editId="1B88F093">
                <wp:simplePos x="0" y="0"/>
                <wp:positionH relativeFrom="column">
                  <wp:posOffset>2965450</wp:posOffset>
                </wp:positionH>
                <wp:positionV relativeFrom="paragraph">
                  <wp:posOffset>149860</wp:posOffset>
                </wp:positionV>
                <wp:extent cx="0" cy="876300"/>
                <wp:effectExtent l="60325" t="23495" r="53975" b="508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580F48" id="AutoShape 18" o:spid="_x0000_s1026" type="#_x0000_t32" style="position:absolute;margin-left:233.5pt;margin-top:11.8pt;width:0;height:6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">
                <v:stroke endarrow="block"/>
              </v:shape>
            </w:pict>
          </mc:Fallback>
        </mc:AlternateContent>
      </w:r>
      <w:r w:rsidR="00FC35DB" w:rsidRPr="00FF578D">
        <w:rPr>
          <w:rFonts w:ascii="Sylfaen" w:hAnsi="Sylfaen"/>
          <w:lang w:val="ka-GE"/>
        </w:rPr>
        <w:t xml:space="preserve">         და სტრუქტურა</w:t>
      </w:r>
    </w:p>
    <w:p w14:paraId="037BAC9B" w14:textId="66226EB2" w:rsidR="009B76DA" w:rsidRPr="00FF578D" w:rsidRDefault="006F05B0" w:rsidP="00FF578D">
      <w:pPr>
        <w:spacing w:line="360" w:lineRule="auto"/>
        <w:jc w:val="both"/>
        <w:rPr>
          <w:rFonts w:ascii="Sylfaen" w:hAnsi="Sylfaen"/>
          <w:lang w:val="ka-GE"/>
        </w:rPr>
      </w:pPr>
      <w:r w:rsidRPr="00FF578D">
        <w:rPr>
          <w:rFonts w:ascii="Sylfaen" w:hAnsi="Sylfaen"/>
          <w:noProof/>
        </w:rPr>
        <mc:AlternateContent>
          <mc:Choice Requires="wps">
            <w:drawing>
              <wp:anchor distT="0" distB="0" distL="114300" distR="114300" simplePos="0" relativeHeight="251669504" behindDoc="0" locked="0" layoutInCell="1" allowOverlap="1" wp14:anchorId="1349B07E" wp14:editId="19F4F9DE">
                <wp:simplePos x="0" y="0"/>
                <wp:positionH relativeFrom="column">
                  <wp:posOffset>5638800</wp:posOffset>
                </wp:positionH>
                <wp:positionV relativeFrom="paragraph">
                  <wp:posOffset>20955</wp:posOffset>
                </wp:positionV>
                <wp:extent cx="6350" cy="387350"/>
                <wp:effectExtent l="47625" t="15240" r="60325" b="698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A36288" id="AutoShape 17" o:spid="_x0000_s1026" type="#_x0000_t32" style="position:absolute;margin-left:444pt;margin-top:1.65pt;width:.5pt;height:3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">
                <v:stroke endarrow="block"/>
              </v:shape>
            </w:pict>
          </mc:Fallback>
        </mc:AlternateContent>
      </w:r>
      <w:r w:rsidRPr="00FF578D">
        <w:rPr>
          <w:rFonts w:ascii="Sylfaen" w:hAnsi="Sylfaen"/>
          <w:noProof/>
        </w:rPr>
        <mc:AlternateContent>
          <mc:Choice Requires="wps">
            <w:drawing>
              <wp:anchor distT="0" distB="0" distL="114300" distR="114300" simplePos="0" relativeHeight="251668480" behindDoc="0" locked="0" layoutInCell="1" allowOverlap="1" wp14:anchorId="5FBCBD66" wp14:editId="72DCC793">
                <wp:simplePos x="0" y="0"/>
                <wp:positionH relativeFrom="column">
                  <wp:posOffset>190500</wp:posOffset>
                </wp:positionH>
                <wp:positionV relativeFrom="paragraph">
                  <wp:posOffset>27305</wp:posOffset>
                </wp:positionV>
                <wp:extent cx="6350" cy="406400"/>
                <wp:effectExtent l="57150" t="21590" r="50800" b="101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FF7414" id="AutoShape 15" o:spid="_x0000_s1026" type="#_x0000_t32" style="position:absolute;margin-left:15pt;margin-top:2.15pt;width:.5pt;height:3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">
                <v:stroke endarrow="block"/>
              </v:shape>
            </w:pict>
          </mc:Fallback>
        </mc:AlternateContent>
      </w:r>
    </w:p>
    <w:p w14:paraId="5A1A65E7" w14:textId="3E6D9362" w:rsidR="00FC35DB" w:rsidRPr="00FF578D" w:rsidRDefault="006F05B0" w:rsidP="00FF578D">
      <w:pPr>
        <w:spacing w:line="360" w:lineRule="auto"/>
        <w:jc w:val="both"/>
        <w:rPr>
          <w:rFonts w:ascii="Sylfaen" w:hAnsi="Sylfaen"/>
          <w:lang w:val="ka-GE"/>
        </w:rPr>
      </w:pPr>
      <w:r w:rsidRPr="00FF578D">
        <w:rPr>
          <w:rFonts w:ascii="Sylfaen" w:hAnsi="Sylfaen"/>
          <w:noProof/>
        </w:rPr>
        <mc:AlternateContent>
          <mc:Choice Requires="wps">
            <w:drawing>
              <wp:anchor distT="0" distB="0" distL="114300" distR="114300" simplePos="0" relativeHeight="251673600" behindDoc="0" locked="0" layoutInCell="1" allowOverlap="1" wp14:anchorId="4C9610C9" wp14:editId="276A91F1">
                <wp:simplePos x="0" y="0"/>
                <wp:positionH relativeFrom="column">
                  <wp:posOffset>196850</wp:posOffset>
                </wp:positionH>
                <wp:positionV relativeFrom="paragraph">
                  <wp:posOffset>335280</wp:posOffset>
                </wp:positionV>
                <wp:extent cx="12065" cy="641350"/>
                <wp:effectExtent l="53975" t="11430" r="48260" b="234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641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76DEF9" id="AutoShape 21" o:spid="_x0000_s1026" type="#_x0000_t32" style="position:absolute;margin-left:15.5pt;margin-top:26.4pt;width:.95pt;height:5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">
                <v:stroke endarrow="block"/>
              </v:shape>
            </w:pict>
          </mc:Fallback>
        </mc:AlternateContent>
      </w:r>
      <w:r w:rsidRPr="00FF578D">
        <w:rPr>
          <w:rFonts w:ascii="Sylfaen" w:hAnsi="Sylfaen"/>
          <w:noProof/>
        </w:rPr>
        <mc:AlternateContent>
          <mc:Choice Requires="wps">
            <w:drawing>
              <wp:anchor distT="0" distB="0" distL="114300" distR="114300" simplePos="0" relativeHeight="251672576" behindDoc="0" locked="0" layoutInCell="1" allowOverlap="1" wp14:anchorId="2768B511" wp14:editId="558317A0">
                <wp:simplePos x="0" y="0"/>
                <wp:positionH relativeFrom="column">
                  <wp:posOffset>5626100</wp:posOffset>
                </wp:positionH>
                <wp:positionV relativeFrom="paragraph">
                  <wp:posOffset>328930</wp:posOffset>
                </wp:positionV>
                <wp:extent cx="0" cy="704850"/>
                <wp:effectExtent l="53975" t="5080" r="60325" b="2349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A5B20F" id="AutoShape 20" o:spid="_x0000_s1026" type="#_x0000_t32" style="position:absolute;margin-left:443pt;margin-top:25.9pt;width:0;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">
                <v:stroke endarrow="block"/>
              </v:shape>
            </w:pict>
          </mc:Fallback>
        </mc:AlternateContent>
      </w:r>
      <w:r w:rsidRPr="00FF578D">
        <w:rPr>
          <w:rFonts w:ascii="Sylfaen" w:hAnsi="Sylfaen"/>
          <w:noProof/>
        </w:rPr>
        <mc:AlternateContent>
          <mc:Choice Requires="wps">
            <w:drawing>
              <wp:anchor distT="0" distB="0" distL="114300" distR="114300" simplePos="0" relativeHeight="251671552" behindDoc="0" locked="0" layoutInCell="1" allowOverlap="1" wp14:anchorId="1D1D7D5D" wp14:editId="55E575C1">
                <wp:simplePos x="0" y="0"/>
                <wp:positionH relativeFrom="column">
                  <wp:posOffset>210185</wp:posOffset>
                </wp:positionH>
                <wp:positionV relativeFrom="paragraph">
                  <wp:posOffset>335280</wp:posOffset>
                </wp:positionV>
                <wp:extent cx="5415915" cy="6350"/>
                <wp:effectExtent l="10160" t="11430" r="12700" b="1079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591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48E0C2" id="AutoShape 19" o:spid="_x0000_s1026" type="#_x0000_t32" style="position:absolute;margin-left:16.55pt;margin-top:26.4pt;width:426.45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"/>
            </w:pict>
          </mc:Fallback>
        </mc:AlternateContent>
      </w:r>
      <w:r w:rsidRPr="00FF578D">
        <w:rPr>
          <w:rFonts w:ascii="Sylfaen" w:hAnsi="Sylfaen"/>
          <w:noProof/>
        </w:rPr>
        <mc:AlternateContent>
          <mc:Choice Requires="wps">
            <w:drawing>
              <wp:anchor distT="0" distB="0" distL="114300" distR="114300" simplePos="0" relativeHeight="251667456" behindDoc="0" locked="0" layoutInCell="1" allowOverlap="1" wp14:anchorId="702BB280" wp14:editId="691ABC07">
                <wp:simplePos x="0" y="0"/>
                <wp:positionH relativeFrom="column">
                  <wp:posOffset>196850</wp:posOffset>
                </wp:positionH>
                <wp:positionV relativeFrom="paragraph">
                  <wp:posOffset>17780</wp:posOffset>
                </wp:positionV>
                <wp:extent cx="5435600" cy="25400"/>
                <wp:effectExtent l="6350" t="8255" r="6350" b="139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859FC6" id="AutoShape 14" o:spid="_x0000_s1026" type="#_x0000_t32" style="position:absolute;margin-left:15.5pt;margin-top:1.4pt;width:428pt;height: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"/>
            </w:pict>
          </mc:Fallback>
        </mc:AlternateContent>
      </w:r>
    </w:p>
    <w:p w14:paraId="212240B2" w14:textId="6134B78F" w:rsidR="00FC35DB" w:rsidRPr="00FF578D" w:rsidRDefault="00FC35DB" w:rsidP="00FF578D">
      <w:pPr>
        <w:spacing w:line="360" w:lineRule="auto"/>
        <w:jc w:val="both"/>
        <w:rPr>
          <w:rFonts w:ascii="Sylfaen" w:hAnsi="Sylfaen"/>
          <w:lang w:val="ka-GE"/>
        </w:rPr>
      </w:pPr>
    </w:p>
    <w:p w14:paraId="62E8DB84" w14:textId="5387F27A" w:rsidR="00FC35DB" w:rsidRPr="00FF578D" w:rsidRDefault="00FC35DB" w:rsidP="00FF578D">
      <w:pPr>
        <w:spacing w:line="360" w:lineRule="auto"/>
        <w:jc w:val="both"/>
        <w:rPr>
          <w:rFonts w:ascii="Sylfaen" w:hAnsi="Sylfaen"/>
          <w:lang w:val="ka-GE"/>
        </w:rPr>
      </w:pPr>
    </w:p>
    <w:p w14:paraId="216E12AE" w14:textId="6105F10B" w:rsidR="004471B7" w:rsidRPr="00FF578D" w:rsidRDefault="004471B7" w:rsidP="00FF578D">
      <w:pPr>
        <w:spacing w:line="360" w:lineRule="auto"/>
        <w:jc w:val="both"/>
        <w:rPr>
          <w:rFonts w:ascii="Sylfaen" w:hAnsi="Sylfaen"/>
          <w:lang w:val="ka-GE"/>
        </w:rPr>
      </w:pPr>
      <w:r w:rsidRPr="00FF578D">
        <w:rPr>
          <w:rFonts w:ascii="Sylfaen" w:hAnsi="Sylfaen"/>
          <w:lang w:val="ka-GE"/>
        </w:rPr>
        <w:t>გარემო ფაქტორები                                                                                                  პირადი ფაქტორები</w:t>
      </w:r>
    </w:p>
    <w:p w14:paraId="34425252" w14:textId="77777777" w:rsidR="00785906" w:rsidRPr="00FF578D" w:rsidRDefault="00785906" w:rsidP="00FF578D">
      <w:pPr>
        <w:spacing w:line="360" w:lineRule="auto"/>
        <w:jc w:val="both"/>
        <w:rPr>
          <w:rFonts w:ascii="Sylfaen" w:hAnsi="Sylfaen"/>
          <w:lang w:val="ka-GE"/>
        </w:rPr>
      </w:pPr>
    </w:p>
    <w:p w14:paraId="6459EC45" w14:textId="6E932C5F" w:rsidR="004471B7" w:rsidRPr="00FF578D" w:rsidRDefault="00F911AB" w:rsidP="00FF578D">
      <w:pPr>
        <w:spacing w:line="360" w:lineRule="auto"/>
        <w:jc w:val="both"/>
        <w:rPr>
          <w:rFonts w:ascii="Sylfaen" w:hAnsi="Sylfaen"/>
          <w:lang w:val="ka-GE"/>
        </w:rPr>
      </w:pPr>
      <w:r w:rsidRPr="00FF578D">
        <w:rPr>
          <w:rFonts w:ascii="Sylfaen" w:hAnsi="Sylfaen"/>
          <w:lang w:val="ka-GE"/>
        </w:rPr>
        <w:t xml:space="preserve">აღნიშნული კლასიფიკაციის მიხედვით, გარემო ფაქტორები შეიძლება იყოს როგორც ხელისშემწყობი, ისე ბარიერების წარმომქმნელი. </w:t>
      </w:r>
      <w:r w:rsidR="001E4935" w:rsidRPr="00FF578D">
        <w:rPr>
          <w:rFonts w:ascii="Sylfaen" w:hAnsi="Sylfaen"/>
          <w:lang w:val="ka-GE"/>
        </w:rPr>
        <w:t xml:space="preserve">იგი </w:t>
      </w:r>
      <w:r w:rsidRPr="00FF578D">
        <w:rPr>
          <w:rFonts w:ascii="Sylfaen" w:hAnsi="Sylfaen"/>
          <w:lang w:val="ka-GE"/>
        </w:rPr>
        <w:t xml:space="preserve">მოიცავს </w:t>
      </w:r>
      <w:r w:rsidR="00917FB2" w:rsidRPr="00FF578D">
        <w:rPr>
          <w:rFonts w:ascii="Sylfaen" w:hAnsi="Sylfaen"/>
          <w:lang w:val="ka-GE"/>
        </w:rPr>
        <w:t>სერვისებს</w:t>
      </w:r>
      <w:r w:rsidRPr="00FF578D">
        <w:rPr>
          <w:rFonts w:ascii="Sylfaen" w:hAnsi="Sylfaen"/>
          <w:lang w:val="ka-GE"/>
        </w:rPr>
        <w:t xml:space="preserve"> და ტექნილოგიებს, ბუნებრივ</w:t>
      </w:r>
      <w:r w:rsidR="00917FB2" w:rsidRPr="00FF578D">
        <w:rPr>
          <w:rFonts w:ascii="Sylfaen" w:hAnsi="Sylfaen"/>
          <w:lang w:val="ka-GE"/>
        </w:rPr>
        <w:t>ად</w:t>
      </w:r>
      <w:r w:rsidRPr="00FF578D">
        <w:rPr>
          <w:rFonts w:ascii="Sylfaen" w:hAnsi="Sylfaen"/>
          <w:lang w:val="ka-GE"/>
        </w:rPr>
        <w:t xml:space="preserve"> და ხელოვნურად შექმნილ გარემოს, მხარდაჭერას და ურთიერთობებს, </w:t>
      </w:r>
      <w:r w:rsidR="00917FB2" w:rsidRPr="00FF578D">
        <w:rPr>
          <w:rFonts w:ascii="Sylfaen" w:hAnsi="Sylfaen"/>
          <w:lang w:val="ka-GE"/>
        </w:rPr>
        <w:t xml:space="preserve">საზოგადოებაში არსებულ </w:t>
      </w:r>
      <w:r w:rsidRPr="00FF578D">
        <w:rPr>
          <w:rFonts w:ascii="Sylfaen" w:hAnsi="Sylfaen"/>
          <w:lang w:val="ka-GE"/>
        </w:rPr>
        <w:t xml:space="preserve">დამოკიდებულებებს, </w:t>
      </w:r>
      <w:r w:rsidR="00917FB2" w:rsidRPr="00FF578D">
        <w:rPr>
          <w:rFonts w:ascii="Sylfaen" w:hAnsi="Sylfaen"/>
          <w:lang w:val="ka-GE"/>
        </w:rPr>
        <w:t xml:space="preserve">რეგულაციებს </w:t>
      </w:r>
      <w:r w:rsidRPr="00FF578D">
        <w:rPr>
          <w:rFonts w:ascii="Sylfaen" w:hAnsi="Sylfaen"/>
          <w:lang w:val="ka-GE"/>
        </w:rPr>
        <w:t xml:space="preserve">და პოლიტიკას. </w:t>
      </w:r>
    </w:p>
    <w:p w14:paraId="798660D4" w14:textId="73E9DC5D" w:rsidR="00F911AB" w:rsidRPr="00FF578D" w:rsidRDefault="00F911AB" w:rsidP="00FF578D">
      <w:pPr>
        <w:spacing w:line="360" w:lineRule="auto"/>
        <w:jc w:val="both"/>
        <w:rPr>
          <w:rFonts w:ascii="Sylfaen" w:hAnsi="Sylfaen"/>
          <w:lang w:val="ka-GE"/>
        </w:rPr>
      </w:pPr>
      <w:r w:rsidRPr="00FF578D">
        <w:rPr>
          <w:rFonts w:ascii="Sylfaen" w:hAnsi="Sylfaen"/>
          <w:lang w:val="ka-GE"/>
        </w:rPr>
        <w:t xml:space="preserve">ICF ასევე ცნობს პირად ფაქტორებს, როგორიცაა მოტივაცია და თვითშეფასება, </w:t>
      </w:r>
      <w:r w:rsidR="00917FB2" w:rsidRPr="00FF578D">
        <w:rPr>
          <w:rFonts w:ascii="Sylfaen" w:hAnsi="Sylfaen"/>
          <w:lang w:val="ka-GE"/>
        </w:rPr>
        <w:t xml:space="preserve">რაც </w:t>
      </w:r>
      <w:r w:rsidRPr="00FF578D">
        <w:rPr>
          <w:rFonts w:ascii="Sylfaen" w:hAnsi="Sylfaen"/>
          <w:lang w:val="ka-GE"/>
        </w:rPr>
        <w:t>გავლენ</w:t>
      </w:r>
      <w:r w:rsidR="00917FB2" w:rsidRPr="00FF578D">
        <w:rPr>
          <w:rFonts w:ascii="Sylfaen" w:hAnsi="Sylfaen"/>
          <w:lang w:val="ka-GE"/>
        </w:rPr>
        <w:t>ას ახდენს</w:t>
      </w:r>
      <w:r w:rsidRPr="00FF578D">
        <w:rPr>
          <w:rFonts w:ascii="Sylfaen" w:hAnsi="Sylfaen"/>
          <w:lang w:val="ka-GE"/>
        </w:rPr>
        <w:t xml:space="preserve"> იმაზე, თუ რამდენად მონაწილეობს ადამიანი საზოგადოებაში.</w:t>
      </w:r>
    </w:p>
    <w:p w14:paraId="46DE5EA3" w14:textId="6257A9C5" w:rsidR="00174BFD" w:rsidRPr="00FF578D" w:rsidRDefault="00134DC7" w:rsidP="00FF578D">
      <w:pPr>
        <w:spacing w:line="360" w:lineRule="auto"/>
        <w:jc w:val="both"/>
        <w:rPr>
          <w:rFonts w:ascii="Sylfaen" w:hAnsi="Sylfaen"/>
          <w:lang w:val="ka-GE"/>
        </w:rPr>
      </w:pPr>
      <w:r w:rsidRPr="00FF578D">
        <w:rPr>
          <w:rFonts w:ascii="Sylfaen" w:hAnsi="Sylfaen"/>
          <w:lang w:val="ka-GE"/>
        </w:rPr>
        <w:t>ICF-ის კლასიფიკაცია უნივერსალურია იმ თვალსაზრისით, რომ იგი</w:t>
      </w:r>
      <w:r w:rsidR="001E4935" w:rsidRPr="00FF578D">
        <w:rPr>
          <w:rFonts w:ascii="Sylfaen" w:hAnsi="Sylfaen"/>
          <w:lang w:val="ka-GE"/>
        </w:rPr>
        <w:t xml:space="preserve"> ადამიანის ყველა </w:t>
      </w:r>
      <w:r w:rsidRPr="00FF578D">
        <w:rPr>
          <w:rFonts w:ascii="Sylfaen" w:hAnsi="Sylfaen"/>
          <w:lang w:val="ka-GE"/>
        </w:rPr>
        <w:t xml:space="preserve"> მახასიათებლებს განიხილავს როგორც მთლიანს და არ ყოფს მათ კატეგორიებად, როგორც განცალკავებულ ჯგუფს. </w:t>
      </w:r>
      <w:r w:rsidR="00471BCF" w:rsidRPr="00FF578D">
        <w:rPr>
          <w:rFonts w:ascii="Sylfaen" w:hAnsi="Sylfaen"/>
          <w:lang w:val="ka-GE"/>
        </w:rPr>
        <w:t>წყარო: ჯანმრთელობის მსოფლიო ორგანიზაცია (2011: 5)</w:t>
      </w:r>
      <w:r w:rsidR="00A60CD8" w:rsidRPr="00FF578D">
        <w:rPr>
          <w:rFonts w:ascii="Sylfaen" w:hAnsi="Sylfaen"/>
          <w:lang w:val="ka-GE"/>
        </w:rPr>
        <w:t xml:space="preserve"> (Goodley, 2014). </w:t>
      </w:r>
    </w:p>
    <w:p w14:paraId="752EA722" w14:textId="19CEC9A0" w:rsidR="00471BCF" w:rsidRPr="00FF578D" w:rsidRDefault="00471BCF" w:rsidP="00FF578D">
      <w:pPr>
        <w:spacing w:line="360" w:lineRule="auto"/>
        <w:rPr>
          <w:rFonts w:ascii="Sylfaen" w:hAnsi="Sylfaen"/>
          <w:b/>
          <w:bCs/>
          <w:lang w:val="ka-GE"/>
        </w:rPr>
      </w:pPr>
    </w:p>
    <w:p w14:paraId="3F0AF1BE" w14:textId="443B9529" w:rsidR="00A47CFA" w:rsidRPr="00FF578D" w:rsidRDefault="007621D8" w:rsidP="00FF578D">
      <w:pPr>
        <w:pStyle w:val="ListParagraph"/>
        <w:numPr>
          <w:ilvl w:val="0"/>
          <w:numId w:val="9"/>
        </w:numPr>
        <w:spacing w:line="360" w:lineRule="auto"/>
        <w:jc w:val="both"/>
        <w:rPr>
          <w:rFonts w:ascii="Sylfaen" w:hAnsi="Sylfaen"/>
          <w:b/>
          <w:bCs/>
          <w:lang w:val="ka-GE"/>
        </w:rPr>
      </w:pPr>
      <w:r w:rsidRPr="00FF578D">
        <w:rPr>
          <w:rFonts w:ascii="Sylfaen" w:hAnsi="Sylfaen"/>
          <w:b/>
          <w:bCs/>
          <w:lang w:val="ka-GE"/>
        </w:rPr>
        <w:t>ეიბლიზმი</w:t>
      </w:r>
      <w:r w:rsidR="00BB5B6B" w:rsidRPr="00FF578D">
        <w:rPr>
          <w:rFonts w:ascii="Sylfaen" w:hAnsi="Sylfaen"/>
          <w:b/>
          <w:bCs/>
          <w:lang w:val="ka-GE"/>
        </w:rPr>
        <w:t xml:space="preserve"> - შშმ პირთა დისკრიმინაციისა და სეგრეგაციის საფუძველი?</w:t>
      </w:r>
    </w:p>
    <w:p w14:paraId="21E8E0C4" w14:textId="69414DBB" w:rsidR="00A47CFA" w:rsidRPr="00FF578D" w:rsidRDefault="00A47CFA" w:rsidP="00FF578D">
      <w:pPr>
        <w:spacing w:line="360" w:lineRule="auto"/>
        <w:jc w:val="both"/>
        <w:rPr>
          <w:rFonts w:ascii="Sylfaen" w:hAnsi="Sylfaen"/>
          <w:lang w:val="ka-GE"/>
        </w:rPr>
      </w:pPr>
      <w:r w:rsidRPr="00FF578D">
        <w:rPr>
          <w:rFonts w:ascii="Sylfaen" w:hAnsi="Sylfaen"/>
          <w:lang w:val="ka-GE"/>
        </w:rPr>
        <w:t>ეიბლიზმის კონცეფციას შესაძლებლობათა შეზღუდვის შესახებ აკადემ</w:t>
      </w:r>
      <w:r w:rsidR="00EC1BC9" w:rsidRPr="00FF578D">
        <w:rPr>
          <w:rFonts w:ascii="Sylfaen" w:hAnsi="Sylfaen"/>
          <w:lang w:val="ka-GE"/>
        </w:rPr>
        <w:t>ი</w:t>
      </w:r>
      <w:r w:rsidRPr="00FF578D">
        <w:rPr>
          <w:rFonts w:ascii="Sylfaen" w:hAnsi="Sylfaen"/>
          <w:lang w:val="ka-GE"/>
        </w:rPr>
        <w:t xml:space="preserve">ურ დისციპლინებსა და კვლევებში </w:t>
      </w:r>
      <w:r w:rsidR="00EC1BC9" w:rsidRPr="00FF578D">
        <w:rPr>
          <w:rFonts w:ascii="Sylfaen" w:hAnsi="Sylfaen"/>
          <w:lang w:val="ka-GE"/>
        </w:rPr>
        <w:t>შეხვდებით</w:t>
      </w:r>
      <w:r w:rsidRPr="00FF578D">
        <w:rPr>
          <w:rFonts w:ascii="Sylfaen" w:hAnsi="Sylfaen"/>
          <w:lang w:val="ka-GE"/>
        </w:rPr>
        <w:t>, სადაც შეზღუდულობა განხილულია როგორც სოციალური, კულტურული ან პოლიტიკური ფენომენი.</w:t>
      </w:r>
      <w:r w:rsidR="002A1623" w:rsidRPr="00FF578D">
        <w:rPr>
          <w:rFonts w:ascii="Sylfaen" w:hAnsi="Sylfaen"/>
          <w:lang w:val="ka-GE"/>
        </w:rPr>
        <w:t xml:space="preserve"> </w:t>
      </w:r>
      <w:r w:rsidR="007E503D" w:rsidRPr="00FF578D">
        <w:rPr>
          <w:rFonts w:ascii="Sylfaen" w:hAnsi="Sylfaen"/>
          <w:lang w:val="ka-GE"/>
        </w:rPr>
        <w:t xml:space="preserve">საკითხის მკვლევარი </w:t>
      </w:r>
      <w:r w:rsidRPr="00FF578D">
        <w:rPr>
          <w:rFonts w:ascii="Sylfaen" w:hAnsi="Sylfaen"/>
          <w:lang w:val="ka-GE"/>
        </w:rPr>
        <w:t>ფიონა</w:t>
      </w:r>
      <w:r w:rsidR="007E503D" w:rsidRPr="00FF578D">
        <w:rPr>
          <w:rFonts w:ascii="Sylfaen" w:hAnsi="Sylfaen"/>
          <w:lang w:val="ka-GE"/>
        </w:rPr>
        <w:t xml:space="preserve"> </w:t>
      </w:r>
      <w:r w:rsidRPr="00FF578D">
        <w:rPr>
          <w:rFonts w:ascii="Sylfaen" w:hAnsi="Sylfaen"/>
          <w:lang w:val="ka-GE"/>
        </w:rPr>
        <w:t>კემბელი (2001) საუბრობს ეიბლიზმის დეფუმანურ როლზე და განმარტავს, რომ იგი რწმენების, პროცესების და პრაქტიკის ე.წ ქსელია, რომელიც წარმოქმნის საკუთარი თავისა და სხეულის გარკვეულ ტიპს, ადგენს ფიზიკურ სტანდარტს, რომელიც შემოთავაზებულია როგორც სრულყოფილი და რომელიც შეზღუდულ შესაძლებლობას განიხილავს როგორც შემცირებულ ადამიანურ მდგომარეობას. მეცნიერთა სხვა ნაწილი კი ეიბლიზმზე მსჯელობისას ყურადღებას შშმ პირთა მეორეხარისხოვანებაზე ამახვილებს და ამბობს, რომ ეიბლიზმი ის იდეები, პრაქტიკა, ინსტიტუტები და სოციალური ურთიერთ</w:t>
      </w:r>
      <w:r w:rsidR="007E503D" w:rsidRPr="00FF578D">
        <w:rPr>
          <w:rFonts w:ascii="Sylfaen" w:hAnsi="Sylfaen"/>
          <w:lang w:val="ka-GE"/>
        </w:rPr>
        <w:t>ო</w:t>
      </w:r>
      <w:r w:rsidRPr="00FF578D">
        <w:rPr>
          <w:rFonts w:ascii="Sylfaen" w:hAnsi="Sylfaen"/>
          <w:lang w:val="ka-GE"/>
        </w:rPr>
        <w:t xml:space="preserve">ბებია, რომლებიც სხეულისუნარიანობას </w:t>
      </w:r>
      <w:r w:rsidR="007E503D" w:rsidRPr="00FF578D">
        <w:rPr>
          <w:rFonts w:ascii="Sylfaen" w:hAnsi="Sylfaen"/>
          <w:lang w:val="ka-GE"/>
        </w:rPr>
        <w:t xml:space="preserve">პრიორიტეტად </w:t>
      </w:r>
      <w:r w:rsidRPr="00FF578D">
        <w:rPr>
          <w:rFonts w:ascii="Sylfaen" w:hAnsi="Sylfaen"/>
          <w:lang w:val="ka-GE"/>
        </w:rPr>
        <w:t>მოიაზრებენ და ამით ხელს უწყობენ შეზღუდული შესაძლებლობების მქონე</w:t>
      </w:r>
      <w:r w:rsidR="001E4935" w:rsidRPr="00FF578D">
        <w:rPr>
          <w:rFonts w:ascii="Sylfaen" w:hAnsi="Sylfaen"/>
          <w:lang w:val="ka-GE"/>
        </w:rPr>
        <w:t xml:space="preserve"> პირთა </w:t>
      </w:r>
      <w:r w:rsidRPr="00FF578D">
        <w:rPr>
          <w:rFonts w:ascii="Sylfaen" w:hAnsi="Sylfaen"/>
          <w:lang w:val="ka-GE"/>
        </w:rPr>
        <w:t>მარგინალიზაციას (Chouinard, 1997, p. 380).</w:t>
      </w:r>
    </w:p>
    <w:p w14:paraId="7E037167" w14:textId="2FD953E8" w:rsidR="00A47CFA" w:rsidRPr="00FF578D" w:rsidRDefault="007E503D" w:rsidP="00FF578D">
      <w:pPr>
        <w:spacing w:line="360" w:lineRule="auto"/>
        <w:jc w:val="both"/>
        <w:rPr>
          <w:rFonts w:ascii="Sylfaen" w:hAnsi="Sylfaen"/>
          <w:lang w:val="ka-GE"/>
        </w:rPr>
      </w:pPr>
      <w:r w:rsidRPr="00FF578D">
        <w:rPr>
          <w:rFonts w:ascii="Sylfaen" w:hAnsi="Sylfaen"/>
          <w:lang w:val="ka-GE"/>
        </w:rPr>
        <w:t xml:space="preserve">თუკი </w:t>
      </w:r>
      <w:r w:rsidR="00A47CFA" w:rsidRPr="00FF578D">
        <w:rPr>
          <w:rFonts w:ascii="Sylfaen" w:hAnsi="Sylfaen"/>
          <w:lang w:val="ka-GE"/>
        </w:rPr>
        <w:t>ტერმინი დისეიბლიზმი</w:t>
      </w:r>
      <w:r w:rsidRPr="00FF578D">
        <w:rPr>
          <w:rFonts w:ascii="Sylfaen" w:hAnsi="Sylfaen"/>
          <w:lang w:val="ka-GE"/>
        </w:rPr>
        <w:t xml:space="preserve"> </w:t>
      </w:r>
      <w:r w:rsidR="00A47CFA" w:rsidRPr="00FF578D">
        <w:rPr>
          <w:rFonts w:ascii="Sylfaen" w:hAnsi="Sylfaen"/>
          <w:lang w:val="ka-GE"/>
        </w:rPr>
        <w:t>უფრო ხშირად  ინდივიდუალური დონის დისკრიმინაციას აღწერს (Jun, 2018)</w:t>
      </w:r>
      <w:r w:rsidRPr="00FF578D">
        <w:rPr>
          <w:rFonts w:ascii="Sylfaen" w:hAnsi="Sylfaen"/>
          <w:lang w:val="ka-GE"/>
        </w:rPr>
        <w:t>, ეიბლიზმი სოციალური დონის ჩაგვრას მოიაზრებს.</w:t>
      </w:r>
      <w:r w:rsidR="00A47CFA" w:rsidRPr="00FF578D">
        <w:rPr>
          <w:rFonts w:ascii="Sylfaen" w:hAnsi="Sylfaen"/>
          <w:lang w:val="ka-GE"/>
        </w:rPr>
        <w:t xml:space="preserve"> მიუხედავად ამისა,  ხშირად ეს ორი ტერმინი ურთიერთმონაცვლეობით გამოიყენება. განსაკუთრებით გამოყენებადი კი ეიბლიზმია, რომელიც პოპულარუ</w:t>
      </w:r>
      <w:r w:rsidR="007621D8" w:rsidRPr="00FF578D">
        <w:rPr>
          <w:rFonts w:ascii="Sylfaen" w:hAnsi="Sylfaen"/>
          <w:lang w:val="ka-GE"/>
        </w:rPr>
        <w:t xml:space="preserve">ლი </w:t>
      </w:r>
      <w:r w:rsidR="00A47CFA" w:rsidRPr="00FF578D">
        <w:rPr>
          <w:rFonts w:ascii="Sylfaen" w:hAnsi="Sylfaen"/>
          <w:lang w:val="ka-GE"/>
        </w:rPr>
        <w:t>შეზღუდული შესაძლებლობების შემსწავლელ ამერიკელ მეცნიერებებსა და შშმ უფლებების აქტივისტებს შორის გახდა (BBC News Ouch Blog, 2014) (</w:t>
      </w:r>
      <w:r w:rsidR="00A47CFA" w:rsidRPr="00FF578D">
        <w:rPr>
          <w:rFonts w:ascii="Sylfaen" w:hAnsi="Sylfaen" w:cs="Arial"/>
          <w:color w:val="222222"/>
          <w:shd w:val="clear" w:color="auto" w:fill="FFFFFF"/>
          <w:lang w:val="ka-GE"/>
        </w:rPr>
        <w:t xml:space="preserve">Bogart, 2019). </w:t>
      </w:r>
    </w:p>
    <w:p w14:paraId="65227114" w14:textId="5E2C2548" w:rsidR="00A47CFA" w:rsidRPr="00FF578D" w:rsidRDefault="00A47CFA" w:rsidP="00FF578D">
      <w:pPr>
        <w:spacing w:line="360" w:lineRule="auto"/>
        <w:jc w:val="both"/>
        <w:rPr>
          <w:rFonts w:ascii="Sylfaen" w:hAnsi="Sylfaen"/>
          <w:lang w:val="ka-GE"/>
        </w:rPr>
      </w:pPr>
      <w:r w:rsidRPr="00FF578D">
        <w:rPr>
          <w:rFonts w:ascii="Sylfaen" w:hAnsi="Sylfaen"/>
          <w:lang w:val="ka-GE"/>
        </w:rPr>
        <w:t xml:space="preserve">აბლეიზმი, ისევე როგორც სხვა ”იზმები”, მაგალითად რასიზმი და სექსიზმი, აღწერს სოციალური ჯგუფის </w:t>
      </w:r>
      <w:r w:rsidR="001E4935" w:rsidRPr="00FF578D">
        <w:rPr>
          <w:rFonts w:ascii="Sylfaen" w:hAnsi="Sylfaen"/>
          <w:lang w:val="ka-GE"/>
        </w:rPr>
        <w:t xml:space="preserve">დისკრიმინაციას, </w:t>
      </w:r>
      <w:r w:rsidRPr="00FF578D">
        <w:rPr>
          <w:rFonts w:ascii="Sylfaen" w:hAnsi="Sylfaen"/>
          <w:lang w:val="ka-GE"/>
        </w:rPr>
        <w:t xml:space="preserve">ამ შემთხვევაში კი </w:t>
      </w:r>
      <w:r w:rsidR="001E4935" w:rsidRPr="00FF578D">
        <w:rPr>
          <w:rFonts w:ascii="Sylfaen" w:hAnsi="Sylfaen"/>
          <w:lang w:val="ka-GE"/>
        </w:rPr>
        <w:t xml:space="preserve">დისკრიმინაციას </w:t>
      </w:r>
      <w:r w:rsidRPr="00FF578D">
        <w:rPr>
          <w:rFonts w:ascii="Sylfaen" w:hAnsi="Sylfaen"/>
          <w:lang w:val="ka-GE"/>
        </w:rPr>
        <w:t>შეზღუდული შესაძლებლობების მქონე პირების მიმართ. ეიბლიზმი ასევე აღწერს თუ როგორ ფასდება ან არ ფასდება გარკვეული იდეალები და ატრიბუტები საზოგადოებაში (Wolbring, 2008). მაგალითად, აღნიშნული თეორიის მიხედვით, სიარული სოციალურად უფრო ღირებულია, ვიდრე ეტლის საშუალებით გადაადგილება (Hehir, 2007). როგორც თავად შეზღუდული შესაძლებლობების მქონე პირები გამოხატავენ, ეიბლიზმს მათთვის სოციალურად და ფსიქოლოგიურად  უარყოფითი შედეგები სხვადასხვა გზებით მოაქვს (Bell, 2013; Campbell, 2008; Keller &amp; Galgay, 2010; Ostrove &amp; Crawford, 2006; Overboe, 1999; Palombi, 2012).</w:t>
      </w:r>
    </w:p>
    <w:p w14:paraId="7559056C" w14:textId="5F15A625" w:rsidR="00A47CFA" w:rsidRPr="00FF578D" w:rsidRDefault="00A47CFA" w:rsidP="00FF578D">
      <w:pPr>
        <w:spacing w:line="360" w:lineRule="auto"/>
        <w:jc w:val="both"/>
        <w:rPr>
          <w:rFonts w:ascii="Sylfaen" w:hAnsi="Sylfaen"/>
          <w:lang w:val="ka-GE"/>
        </w:rPr>
      </w:pPr>
      <w:r w:rsidRPr="00FF578D">
        <w:rPr>
          <w:rFonts w:ascii="Sylfaen" w:hAnsi="Sylfaen"/>
          <w:lang w:val="ka-GE"/>
        </w:rPr>
        <w:t>ნაკლებად ცნობილია ის, თუ როგორ ჩნდება შესაძლებლობებისადმი დამოკიდებულებები და გაგება სხვა ჯგუფებში, რომლებიც შესაძლოა არასდროს იდენტიფიცირდნენ</w:t>
      </w:r>
      <w:r w:rsidR="001E4935" w:rsidRPr="00FF578D">
        <w:rPr>
          <w:rFonts w:ascii="Sylfaen" w:hAnsi="Sylfaen"/>
          <w:lang w:val="ka-GE"/>
        </w:rPr>
        <w:t xml:space="preserve">, როგორც </w:t>
      </w:r>
      <w:r w:rsidRPr="00FF578D">
        <w:rPr>
          <w:rFonts w:ascii="Sylfaen" w:hAnsi="Sylfaen"/>
          <w:lang w:val="ka-GE"/>
        </w:rPr>
        <w:t>შეზღუდული შესაძლებლობის მქონე</w:t>
      </w:r>
      <w:r w:rsidR="001E4935" w:rsidRPr="00FF578D">
        <w:rPr>
          <w:rFonts w:ascii="Sylfaen" w:hAnsi="Sylfaen"/>
          <w:lang w:val="ka-GE"/>
        </w:rPr>
        <w:t xml:space="preserve"> პირები</w:t>
      </w:r>
      <w:r w:rsidRPr="00FF578D">
        <w:rPr>
          <w:rFonts w:ascii="Sylfaen" w:hAnsi="Sylfaen"/>
          <w:lang w:val="ka-GE"/>
        </w:rPr>
        <w:t>. არსებობს უამრავი აბსტრაქტული განმარტება და დამოკიდებულება შესაძლებლობათა შეზღუდვის მიმართ, რომლის საფუძველზეც მოქმედებენ სარეაბილიტაციო</w:t>
      </w:r>
      <w:r w:rsidR="007E503D" w:rsidRPr="00FF578D">
        <w:rPr>
          <w:rFonts w:ascii="Sylfaen" w:hAnsi="Sylfaen"/>
          <w:lang w:val="ka-GE"/>
        </w:rPr>
        <w:t xml:space="preserve"> მომსახურების</w:t>
      </w:r>
      <w:r w:rsidRPr="00FF578D">
        <w:rPr>
          <w:rFonts w:ascii="Sylfaen" w:hAnsi="Sylfaen"/>
          <w:lang w:val="ka-GE"/>
        </w:rPr>
        <w:t xml:space="preserve"> სტუდენტები, პედაგობები, ექიმის თანაშემწეები, ბავშვთა დაცვის სამსახურის თანამშრომლები და ექთნები (Aaberg, 2012). </w:t>
      </w:r>
    </w:p>
    <w:p w14:paraId="0ED77537" w14:textId="2B5FAB2A" w:rsidR="00C06B9E" w:rsidRPr="00FF578D" w:rsidRDefault="001E4935" w:rsidP="00FF578D">
      <w:pPr>
        <w:spacing w:line="360" w:lineRule="auto"/>
        <w:jc w:val="both"/>
        <w:rPr>
          <w:rFonts w:ascii="Sylfaen" w:hAnsi="Sylfaen"/>
          <w:lang w:val="ka-GE"/>
        </w:rPr>
      </w:pPr>
      <w:r w:rsidRPr="00FF578D">
        <w:rPr>
          <w:rFonts w:ascii="Sylfaen" w:hAnsi="Sylfaen"/>
          <w:lang w:val="ka-GE"/>
        </w:rPr>
        <w:t>ე</w:t>
      </w:r>
      <w:r w:rsidR="00A47CFA" w:rsidRPr="00FF578D">
        <w:rPr>
          <w:rFonts w:ascii="Sylfaen" w:hAnsi="Sylfaen"/>
          <w:lang w:val="ka-GE"/>
        </w:rPr>
        <w:t xml:space="preserve">ბელიზმი შეიძლება გამოიხატოს მრავალი გზით. ხშირად ერთი კონკრეტული ჯგუფის დამოკიდებულების შემოწმება შეზღუდული შესაძლებლობის </w:t>
      </w:r>
      <w:r w:rsidR="007E503D" w:rsidRPr="00FF578D">
        <w:rPr>
          <w:rFonts w:ascii="Sylfaen" w:hAnsi="Sylfaen"/>
          <w:lang w:val="ka-GE"/>
        </w:rPr>
        <w:t>მქონე პირთა მიმართ</w:t>
      </w:r>
      <w:r w:rsidR="00A47CFA" w:rsidRPr="00FF578D">
        <w:rPr>
          <w:rFonts w:ascii="Sylfaen" w:hAnsi="Sylfaen"/>
          <w:lang w:val="ka-GE"/>
        </w:rPr>
        <w:t xml:space="preserve">, ხელს უწყობს საერთო გაგებას იმის შესახებ, თუ როგორ მოქმედებს ზოგადად </w:t>
      </w:r>
      <w:r w:rsidR="007E503D" w:rsidRPr="00FF578D">
        <w:rPr>
          <w:rFonts w:ascii="Sylfaen" w:hAnsi="Sylfaen"/>
          <w:lang w:val="ka-GE"/>
        </w:rPr>
        <w:t xml:space="preserve">ეს </w:t>
      </w:r>
      <w:r w:rsidR="00A47CFA" w:rsidRPr="00FF578D">
        <w:rPr>
          <w:rFonts w:ascii="Sylfaen" w:hAnsi="Sylfaen"/>
          <w:lang w:val="ka-GE"/>
        </w:rPr>
        <w:t>კონცეფცია</w:t>
      </w:r>
      <w:r w:rsidR="007E503D" w:rsidRPr="00FF578D">
        <w:rPr>
          <w:rFonts w:ascii="Sylfaen" w:hAnsi="Sylfaen"/>
          <w:lang w:val="ka-GE"/>
        </w:rPr>
        <w:t xml:space="preserve">. იმის გათვალისწინებით, რომ ეიბლიზმი დისკრიმინაციისა და მიკერძოების სოციალური პროცესია, იკვეთება ამ მიმართულებით კვლევების ჩატარების აუცილებლობა იმ ფაქტორებზე, რომლებიც გავლენას ახდენს ეიბლიზმის იდეების დამკვიდრებასა და პრაქტიკაში განხორციელებაზე </w:t>
      </w:r>
      <w:r w:rsidR="00A47CFA" w:rsidRPr="00FF578D">
        <w:rPr>
          <w:rFonts w:ascii="Sylfaen" w:hAnsi="Sylfaen"/>
          <w:lang w:val="ka-GE"/>
        </w:rPr>
        <w:t>(</w:t>
      </w:r>
      <w:r w:rsidR="00EE1920" w:rsidRPr="00FF578D">
        <w:rPr>
          <w:rFonts w:ascii="Sylfaen" w:hAnsi="Sylfaen"/>
          <w:lang w:val="ka-GE"/>
        </w:rPr>
        <w:t xml:space="preserve">Friedman, C. </w:t>
      </w:r>
      <w:r w:rsidR="00A47CFA" w:rsidRPr="00FF578D">
        <w:rPr>
          <w:rFonts w:ascii="Sylfaen" w:hAnsi="Sylfaen"/>
          <w:lang w:val="ka-GE"/>
        </w:rPr>
        <w:t xml:space="preserve">Owen, </w:t>
      </w:r>
      <w:r w:rsidR="00EE1920" w:rsidRPr="00FF578D">
        <w:rPr>
          <w:rFonts w:ascii="Sylfaen" w:hAnsi="Sylfaen"/>
          <w:lang w:val="ka-GE"/>
        </w:rPr>
        <w:t xml:space="preserve">A.L. </w:t>
      </w:r>
      <w:r w:rsidR="00A47CFA" w:rsidRPr="00FF578D">
        <w:rPr>
          <w:rFonts w:ascii="Sylfaen" w:hAnsi="Sylfaen"/>
          <w:lang w:val="ka-GE"/>
        </w:rPr>
        <w:t>2017).</w:t>
      </w:r>
    </w:p>
    <w:p w14:paraId="133FCD71" w14:textId="13431018" w:rsidR="0026602C" w:rsidRPr="00FF578D" w:rsidRDefault="001E4935" w:rsidP="00FF578D">
      <w:pPr>
        <w:spacing w:line="360" w:lineRule="auto"/>
        <w:jc w:val="both"/>
        <w:rPr>
          <w:rFonts w:ascii="Sylfaen" w:hAnsi="Sylfaen"/>
          <w:lang w:val="ka-GE"/>
        </w:rPr>
      </w:pPr>
      <w:r w:rsidRPr="00FF578D">
        <w:rPr>
          <w:rFonts w:ascii="Sylfaen" w:hAnsi="Sylfaen"/>
          <w:lang w:val="ka-GE"/>
        </w:rPr>
        <w:t xml:space="preserve">საკითხის მკვლევარები, </w:t>
      </w:r>
      <w:r w:rsidR="00DA7FDD" w:rsidRPr="00FF578D">
        <w:rPr>
          <w:rFonts w:ascii="Sylfaen" w:hAnsi="Sylfaen"/>
          <w:lang w:val="ka-GE"/>
        </w:rPr>
        <w:t>ვოლბრინგი და კემბელი მედიცინისა და სამართლის კონტექსტიდან</w:t>
      </w:r>
      <w:r w:rsidR="0098440B" w:rsidRPr="00FF578D">
        <w:rPr>
          <w:rFonts w:ascii="Sylfaen" w:hAnsi="Sylfaen"/>
          <w:lang w:val="ka-GE"/>
        </w:rPr>
        <w:t xml:space="preserve"> გამოდიან და ქმნიან </w:t>
      </w:r>
      <w:r w:rsidR="0026602C" w:rsidRPr="00FF578D">
        <w:rPr>
          <w:rFonts w:ascii="Sylfaen" w:hAnsi="Sylfaen"/>
          <w:lang w:val="ka-GE"/>
        </w:rPr>
        <w:t>თეორიულ სივრცეს ეიბლიზმის კრიტიკისთვის.</w:t>
      </w:r>
      <w:r w:rsidR="0098440B" w:rsidRPr="00FF578D">
        <w:rPr>
          <w:rFonts w:ascii="Sylfaen" w:hAnsi="Sylfaen"/>
          <w:lang w:val="ka-GE"/>
        </w:rPr>
        <w:t xml:space="preserve"> მათი აზრით, </w:t>
      </w:r>
      <w:r w:rsidR="0026602C" w:rsidRPr="00FF578D">
        <w:rPr>
          <w:rFonts w:ascii="Sylfaen" w:hAnsi="Sylfaen"/>
          <w:lang w:val="ka-GE"/>
        </w:rPr>
        <w:t xml:space="preserve">ეიბლიზმის დისციპლინური პრაქტიკა რეგულარულად უკავშირდება რაციონალური და ჯანმრთელი მოქალაქის შენარჩუნებას და ზრდას. </w:t>
      </w:r>
      <w:r w:rsidR="0098440B" w:rsidRPr="00FF578D">
        <w:rPr>
          <w:rFonts w:ascii="Sylfaen" w:hAnsi="Sylfaen"/>
          <w:lang w:val="ka-GE"/>
        </w:rPr>
        <w:t xml:space="preserve">ეს იგივე ფავორიტიზმია, </w:t>
      </w:r>
      <w:r w:rsidR="00C255F7" w:rsidRPr="00FF578D">
        <w:rPr>
          <w:rFonts w:ascii="Sylfaen" w:hAnsi="Sylfaen"/>
          <w:lang w:val="ka-GE"/>
        </w:rPr>
        <w:t>რომელიც გარკვეულ შესაძლებლობებთანაა დაკავშირებული და ხშირად სასურველი შესაძლებლობების ნაკლებობის მიმართ ნეგატიურ განწყობ</w:t>
      </w:r>
      <w:r w:rsidR="004260F9" w:rsidRPr="00FF578D">
        <w:rPr>
          <w:rFonts w:ascii="Sylfaen" w:hAnsi="Sylfaen"/>
          <w:lang w:val="ka-GE"/>
        </w:rPr>
        <w:t>ებ</w:t>
      </w:r>
      <w:r w:rsidR="0098440B" w:rsidRPr="00FF578D">
        <w:rPr>
          <w:rFonts w:ascii="Sylfaen" w:hAnsi="Sylfaen"/>
          <w:lang w:val="ka-GE"/>
        </w:rPr>
        <w:t xml:space="preserve">ს აყალიბებს. </w:t>
      </w:r>
    </w:p>
    <w:p w14:paraId="6871843F" w14:textId="122F658B" w:rsidR="0098440B" w:rsidRPr="00FF578D" w:rsidRDefault="00C255F7" w:rsidP="00FF578D">
      <w:pPr>
        <w:spacing w:line="360" w:lineRule="auto"/>
        <w:jc w:val="both"/>
        <w:rPr>
          <w:rFonts w:ascii="Sylfaen" w:hAnsi="Sylfaen"/>
          <w:lang w:val="ka-GE"/>
        </w:rPr>
      </w:pPr>
      <w:r w:rsidRPr="00FF578D">
        <w:rPr>
          <w:rFonts w:ascii="Sylfaen" w:hAnsi="Sylfaen"/>
          <w:lang w:val="ka-GE"/>
        </w:rPr>
        <w:t>ეიბლიზმის კონცეფცია ხშირად გამოიხატება ფასეულობებში - საკუთარი თავის, საკუთარი სხეულისა და სხვა ადამიანებთან ურთიერთობის გააზრებ</w:t>
      </w:r>
      <w:r w:rsidR="0098440B" w:rsidRPr="00FF578D">
        <w:rPr>
          <w:rFonts w:ascii="Sylfaen" w:hAnsi="Sylfaen"/>
          <w:lang w:val="ka-GE"/>
        </w:rPr>
        <w:t xml:space="preserve">ა </w:t>
      </w:r>
      <w:r w:rsidRPr="00FF578D">
        <w:rPr>
          <w:rFonts w:ascii="Sylfaen" w:hAnsi="Sylfaen"/>
          <w:lang w:val="ka-GE"/>
        </w:rPr>
        <w:t>კაცობრიობის სხვა სახეობებისა და გარემოს შესახებ</w:t>
      </w:r>
      <w:r w:rsidR="0098440B" w:rsidRPr="00FF578D">
        <w:rPr>
          <w:rFonts w:ascii="Sylfaen" w:hAnsi="Sylfaen"/>
          <w:lang w:val="ka-GE"/>
        </w:rPr>
        <w:t>, რომელიც</w:t>
      </w:r>
      <w:r w:rsidRPr="00FF578D">
        <w:rPr>
          <w:rFonts w:ascii="Sylfaen" w:hAnsi="Sylfaen"/>
          <w:lang w:val="ka-GE"/>
        </w:rPr>
        <w:t xml:space="preserve"> მოიცავს იმას, თუ როგორ არის ადამიანი სხვების მიერ შეფასებული </w:t>
      </w:r>
      <w:r w:rsidR="001E4935" w:rsidRPr="00FF578D">
        <w:rPr>
          <w:rFonts w:ascii="Sylfaen" w:hAnsi="Sylfaen"/>
          <w:lang w:val="ka-GE"/>
        </w:rPr>
        <w:t>(</w:t>
      </w:r>
      <w:r w:rsidRPr="00FF578D">
        <w:rPr>
          <w:rFonts w:ascii="Sylfaen" w:hAnsi="Sylfaen"/>
          <w:lang w:val="ka-GE"/>
        </w:rPr>
        <w:t xml:space="preserve">Wolbring (2007: 1). </w:t>
      </w:r>
      <w:r w:rsidR="00F62CA9" w:rsidRPr="00FF578D">
        <w:rPr>
          <w:rFonts w:ascii="Sylfaen" w:hAnsi="Sylfaen"/>
          <w:lang w:val="ka-GE"/>
        </w:rPr>
        <w:t xml:space="preserve">ხშირად ეიბლიზმი არის საშუალება, რომელსაც სხვადასხვა სოციალური ჯგუფები საკუთარი უფლებებისა და სტატუსის ამაღლების გასამართლებლად იყენებენ. მაგალითად, ქალები ხშირად განიხილებოდნენ, როგორც ბიოლოგიურად მყიფე და ემოციური არსებები, რის გამოც ხმის მიცემა, საკუთრების ფლობა ან შვილების მეურვეობის შენარჩუნება </w:t>
      </w:r>
      <w:r w:rsidR="00E90F8F" w:rsidRPr="00FF578D">
        <w:rPr>
          <w:rFonts w:ascii="Sylfaen" w:hAnsi="Sylfaen"/>
          <w:lang w:val="ka-GE"/>
        </w:rPr>
        <w:t>არ შე</w:t>
      </w:r>
      <w:r w:rsidR="0098440B" w:rsidRPr="00FF578D">
        <w:rPr>
          <w:rFonts w:ascii="Sylfaen" w:hAnsi="Sylfaen"/>
          <w:lang w:val="ka-GE"/>
        </w:rPr>
        <w:t>ეძლოთ</w:t>
      </w:r>
      <w:r w:rsidR="00E90F8F" w:rsidRPr="00FF578D">
        <w:rPr>
          <w:rFonts w:ascii="Sylfaen" w:hAnsi="Sylfaen"/>
          <w:lang w:val="ka-GE"/>
        </w:rPr>
        <w:t xml:space="preserve">. </w:t>
      </w:r>
    </w:p>
    <w:p w14:paraId="2820676F" w14:textId="67E02802" w:rsidR="00C255F7" w:rsidRPr="00FF578D" w:rsidRDefault="0098440B" w:rsidP="00FF578D">
      <w:pPr>
        <w:spacing w:line="360" w:lineRule="auto"/>
        <w:jc w:val="both"/>
        <w:rPr>
          <w:rFonts w:ascii="Sylfaen" w:hAnsi="Sylfaen"/>
          <w:lang w:val="ka-GE"/>
        </w:rPr>
      </w:pPr>
      <w:r w:rsidRPr="00FF578D">
        <w:rPr>
          <w:rFonts w:ascii="Sylfaen" w:hAnsi="Sylfaen"/>
          <w:lang w:val="ka-GE"/>
        </w:rPr>
        <w:t xml:space="preserve">ეიბლიზმის სისტემა მოიცავს როგორც შეზღუდული შესაძლებლობების კონცეფციას, ასევე </w:t>
      </w:r>
      <w:r w:rsidR="00DD7747" w:rsidRPr="00FF578D">
        <w:rPr>
          <w:rFonts w:ascii="Sylfaen" w:hAnsi="Sylfaen"/>
          <w:lang w:val="ka-GE"/>
        </w:rPr>
        <w:t>ჰეტერო / სექსიზმისა და რასიზმის ფორმებ</w:t>
      </w:r>
      <w:r w:rsidRPr="00FF578D">
        <w:rPr>
          <w:rFonts w:ascii="Sylfaen" w:hAnsi="Sylfaen"/>
          <w:lang w:val="ka-GE"/>
        </w:rPr>
        <w:t>ს</w:t>
      </w:r>
      <w:r w:rsidR="00DD7747" w:rsidRPr="00FF578D">
        <w:rPr>
          <w:rFonts w:ascii="Sylfaen" w:hAnsi="Sylfaen"/>
          <w:lang w:val="ka-GE"/>
        </w:rPr>
        <w:t>.</w:t>
      </w:r>
      <w:r w:rsidRPr="00FF578D">
        <w:rPr>
          <w:rFonts w:ascii="Sylfaen" w:hAnsi="Sylfaen"/>
          <w:lang w:val="ka-GE"/>
        </w:rPr>
        <w:t xml:space="preserve"> იგი ემხრობა </w:t>
      </w:r>
      <w:r w:rsidR="00DD7747" w:rsidRPr="00FF578D">
        <w:rPr>
          <w:rFonts w:ascii="Sylfaen" w:hAnsi="Sylfaen"/>
          <w:lang w:val="ka-GE"/>
        </w:rPr>
        <w:t xml:space="preserve">სამეცნიერო, თერაპიულ და </w:t>
      </w:r>
      <w:r w:rsidRPr="00FF578D">
        <w:rPr>
          <w:rFonts w:ascii="Sylfaen" w:hAnsi="Sylfaen"/>
          <w:lang w:val="ka-GE"/>
        </w:rPr>
        <w:t>სამედიცინო</w:t>
      </w:r>
      <w:r w:rsidR="00DD7747" w:rsidRPr="00FF578D">
        <w:rPr>
          <w:rFonts w:ascii="Sylfaen" w:hAnsi="Sylfaen"/>
          <w:lang w:val="ka-GE"/>
        </w:rPr>
        <w:t xml:space="preserve"> ჩარევებს</w:t>
      </w:r>
      <w:r w:rsidRPr="00FF578D">
        <w:rPr>
          <w:rFonts w:ascii="Sylfaen" w:hAnsi="Sylfaen"/>
          <w:lang w:val="ka-GE"/>
        </w:rPr>
        <w:t xml:space="preserve">, რომლებიც ხელს უწყობენ </w:t>
      </w:r>
      <w:r w:rsidR="00DD7747" w:rsidRPr="00FF578D">
        <w:rPr>
          <w:rFonts w:ascii="Sylfaen" w:hAnsi="Sylfaen"/>
          <w:lang w:val="ka-GE"/>
        </w:rPr>
        <w:t>ეიბლიზმის პრეროგატივ</w:t>
      </w:r>
      <w:r w:rsidRPr="00FF578D">
        <w:rPr>
          <w:rFonts w:ascii="Sylfaen" w:hAnsi="Sylfaen"/>
          <w:lang w:val="ka-GE"/>
        </w:rPr>
        <w:t xml:space="preserve">ის შენარჩუნებას. </w:t>
      </w:r>
    </w:p>
    <w:p w14:paraId="3FB4ACB0" w14:textId="16882458" w:rsidR="00494181" w:rsidRPr="00FF578D" w:rsidRDefault="00DD7747" w:rsidP="00FF578D">
      <w:pPr>
        <w:spacing w:line="360" w:lineRule="auto"/>
        <w:jc w:val="both"/>
        <w:rPr>
          <w:rFonts w:ascii="Sylfaen" w:hAnsi="Sylfaen"/>
          <w:lang w:val="ka-GE"/>
        </w:rPr>
      </w:pPr>
      <w:r w:rsidRPr="00FF578D">
        <w:rPr>
          <w:rFonts w:ascii="Sylfaen" w:hAnsi="Sylfaen"/>
          <w:lang w:val="ka-GE"/>
        </w:rPr>
        <w:t xml:space="preserve">კემპბელის მიხედვით, გათავისებული ეიბლიზმის დროს შეზღუდული შესაძლებლობების მქონე პირებს მოეთხოვებათ </w:t>
      </w:r>
      <w:r w:rsidR="0098440B" w:rsidRPr="00FF578D">
        <w:rPr>
          <w:rFonts w:ascii="Sylfaen" w:hAnsi="Sylfaen"/>
          <w:lang w:val="ka-GE"/>
        </w:rPr>
        <w:t>მიიღონ საკუთარი თავისგან განსხვავებული იდენტობა</w:t>
      </w:r>
      <w:r w:rsidR="00494181" w:rsidRPr="00FF578D">
        <w:rPr>
          <w:rFonts w:ascii="Sylfaen" w:hAnsi="Sylfaen"/>
          <w:lang w:val="ka-GE"/>
        </w:rPr>
        <w:t xml:space="preserve">. როგორც ვოლბრინგი (2012: 79) ამბობს, ეიბლიზმს, მისი ზოგადი ფორმით მივყავართ საკუთარი სხეულის და ურთიერთობების ‘შესაძლებლობებზე დაფუძნებულ და დასაბუთებულ გაგებასთან. </w:t>
      </w:r>
    </w:p>
    <w:p w14:paraId="3B83961F" w14:textId="729952CB" w:rsidR="00EC35C2" w:rsidRPr="00FF578D" w:rsidRDefault="00494181" w:rsidP="00FF578D">
      <w:pPr>
        <w:spacing w:line="360" w:lineRule="auto"/>
        <w:jc w:val="both"/>
        <w:rPr>
          <w:rFonts w:ascii="Sylfaen" w:hAnsi="Sylfaen"/>
          <w:lang w:val="ka-GE"/>
        </w:rPr>
      </w:pPr>
      <w:r w:rsidRPr="00FF578D">
        <w:rPr>
          <w:rFonts w:ascii="Sylfaen" w:hAnsi="Sylfaen"/>
          <w:lang w:val="ka-GE"/>
        </w:rPr>
        <w:t xml:space="preserve">ეიბლიზმის </w:t>
      </w:r>
      <w:r w:rsidR="009C0494" w:rsidRPr="00FF578D">
        <w:rPr>
          <w:rFonts w:ascii="Sylfaen" w:hAnsi="Sylfaen"/>
          <w:lang w:val="ka-GE"/>
        </w:rPr>
        <w:t xml:space="preserve">თეორიის </w:t>
      </w:r>
      <w:r w:rsidRPr="00FF578D">
        <w:rPr>
          <w:rFonts w:ascii="Sylfaen" w:hAnsi="Sylfaen"/>
          <w:lang w:val="ka-GE"/>
        </w:rPr>
        <w:t>მიხედვით, 21-ე საუკუნ</w:t>
      </w:r>
      <w:r w:rsidR="009C0494" w:rsidRPr="00FF578D">
        <w:rPr>
          <w:rFonts w:ascii="Sylfaen" w:hAnsi="Sylfaen"/>
          <w:lang w:val="ka-GE"/>
        </w:rPr>
        <w:t>ის „ღირებული“ მოქალაქე არის</w:t>
      </w:r>
      <w:r w:rsidR="008F75BC" w:rsidRPr="00FF578D">
        <w:rPr>
          <w:rStyle w:val="jlqj4b"/>
          <w:rFonts w:ascii="Sylfaen" w:hAnsi="Sylfaen"/>
          <w:color w:val="000000"/>
          <w:shd w:val="clear" w:color="auto" w:fill="F5F5F5"/>
          <w:lang w:val="ka-GE"/>
        </w:rPr>
        <w:t xml:space="preserve"> </w:t>
      </w:r>
      <w:r w:rsidRPr="00FF578D">
        <w:rPr>
          <w:rFonts w:ascii="Sylfaen" w:hAnsi="Sylfaen"/>
          <w:lang w:val="ka-GE"/>
        </w:rPr>
        <w:t>შემეცნებითი, ემოციური და სოციალური</w:t>
      </w:r>
      <w:r w:rsidR="000416C5" w:rsidRPr="00FF578D">
        <w:rPr>
          <w:rFonts w:ascii="Sylfaen" w:hAnsi="Sylfaen"/>
          <w:lang w:val="ka-GE"/>
        </w:rPr>
        <w:t xml:space="preserve"> </w:t>
      </w:r>
      <w:r w:rsidRPr="00FF578D">
        <w:rPr>
          <w:rFonts w:ascii="Sylfaen" w:hAnsi="Sylfaen"/>
          <w:lang w:val="ka-GE"/>
        </w:rPr>
        <w:t>უნარების მქონე</w:t>
      </w:r>
      <w:r w:rsidR="008F75BC" w:rsidRPr="00FF578D">
        <w:rPr>
          <w:rFonts w:ascii="Sylfaen" w:hAnsi="Sylfaen"/>
          <w:lang w:val="ka-GE"/>
        </w:rPr>
        <w:t xml:space="preserve">, </w:t>
      </w:r>
      <w:r w:rsidR="00371325" w:rsidRPr="00FF578D">
        <w:rPr>
          <w:rFonts w:ascii="Sylfaen" w:hAnsi="Sylfaen"/>
          <w:lang w:val="ka-GE"/>
        </w:rPr>
        <w:t>ბიოლოგიურად და ფსიქოლოგიურად</w:t>
      </w:r>
      <w:r w:rsidR="009C0494" w:rsidRPr="00FF578D">
        <w:rPr>
          <w:rFonts w:ascii="Sylfaen" w:hAnsi="Sylfaen"/>
          <w:lang w:val="ka-GE"/>
        </w:rPr>
        <w:t xml:space="preserve"> </w:t>
      </w:r>
      <w:r w:rsidR="00371325" w:rsidRPr="00FF578D">
        <w:rPr>
          <w:rFonts w:ascii="Sylfaen" w:hAnsi="Sylfaen"/>
          <w:lang w:val="ka-GE"/>
        </w:rPr>
        <w:t>სტაბილური, გენეტიკურად და ჰორმონალურად ჯანსაღი</w:t>
      </w:r>
      <w:r w:rsidR="008F75BC" w:rsidRPr="00FF578D">
        <w:rPr>
          <w:rFonts w:ascii="Sylfaen" w:hAnsi="Sylfaen"/>
          <w:lang w:val="ka-GE"/>
        </w:rPr>
        <w:t>, სმენის და გადაადგილების უნარის მქონე, საკუთარი ცხოვრებაზე გადაწყვეტილების დამო</w:t>
      </w:r>
      <w:r w:rsidR="004260F9" w:rsidRPr="00FF578D">
        <w:rPr>
          <w:rFonts w:ascii="Sylfaen" w:hAnsi="Sylfaen"/>
          <w:lang w:val="ka-GE"/>
        </w:rPr>
        <w:t>უ</w:t>
      </w:r>
      <w:r w:rsidR="008F75BC" w:rsidRPr="00FF578D">
        <w:rPr>
          <w:rFonts w:ascii="Sylfaen" w:hAnsi="Sylfaen"/>
          <w:lang w:val="ka-GE"/>
        </w:rPr>
        <w:t>კიდებლად მიმღები, ეკონომიკურად სიცოცხლისუნარიანი. ამ სიას ხშირად ემატება ხოლმე ეიბლიზმის რასისტული და ჰომოფობური გამოვლინება და აქცენტი თეთრკანიან, ჰეტეროსექსუალ პირზებ</w:t>
      </w:r>
      <w:r w:rsidR="004260F9" w:rsidRPr="00FF578D">
        <w:rPr>
          <w:rFonts w:ascii="Sylfaen" w:hAnsi="Sylfaen"/>
          <w:lang w:val="ka-GE"/>
        </w:rPr>
        <w:t>ის უპირატესობაზეც</w:t>
      </w:r>
      <w:r w:rsidR="000416C5" w:rsidRPr="00FF578D">
        <w:rPr>
          <w:rFonts w:ascii="Sylfaen" w:hAnsi="Sylfaen"/>
          <w:lang w:val="ka-GE"/>
        </w:rPr>
        <w:t xml:space="preserve"> კეთდება</w:t>
      </w:r>
      <w:r w:rsidR="008F75BC" w:rsidRPr="00FF578D">
        <w:rPr>
          <w:rFonts w:ascii="Sylfaen" w:hAnsi="Sylfaen"/>
          <w:lang w:val="ka-GE"/>
        </w:rPr>
        <w:t xml:space="preserve">. </w:t>
      </w:r>
    </w:p>
    <w:p w14:paraId="6B03C531" w14:textId="34918392" w:rsidR="000416C5" w:rsidRPr="00FF578D" w:rsidRDefault="003D6FDE" w:rsidP="00FF578D">
      <w:pPr>
        <w:spacing w:line="360" w:lineRule="auto"/>
        <w:jc w:val="both"/>
        <w:rPr>
          <w:rFonts w:ascii="Sylfaen" w:hAnsi="Sylfaen"/>
          <w:lang w:val="ka-GE"/>
        </w:rPr>
      </w:pPr>
      <w:r w:rsidRPr="00FF578D">
        <w:rPr>
          <w:rFonts w:ascii="Sylfaen" w:hAnsi="Sylfaen"/>
          <w:lang w:val="ka-GE"/>
        </w:rPr>
        <w:t xml:space="preserve">ეიბლიზმის პარალელურად, </w:t>
      </w:r>
      <w:r w:rsidR="000416C5" w:rsidRPr="00FF578D">
        <w:rPr>
          <w:rFonts w:ascii="Sylfaen" w:hAnsi="Sylfaen"/>
          <w:lang w:val="ka-GE"/>
        </w:rPr>
        <w:t>ვოლბრინგი და კემბელი საუბრობენ ტრანსჰუმანიზმის კონცეფციაზე, რომელიც მოიაზრებს</w:t>
      </w:r>
      <w:r w:rsidR="00B41FCD" w:rsidRPr="00FF578D">
        <w:rPr>
          <w:rFonts w:ascii="Sylfaen" w:hAnsi="Sylfaen"/>
          <w:lang w:val="ka-GE"/>
        </w:rPr>
        <w:t xml:space="preserve"> </w:t>
      </w:r>
      <w:r w:rsidR="000416C5" w:rsidRPr="00FF578D">
        <w:rPr>
          <w:rFonts w:ascii="Sylfaen" w:hAnsi="Sylfaen"/>
          <w:lang w:val="ka-GE"/>
        </w:rPr>
        <w:t xml:space="preserve">შესაძლებლობების გაძლიერებას ტექნოლოგიების დახმარებით ანუ „შესაძლებლობების ტრანსჰუმანიზაციას“, სხეულისა და ტექნოლოგიების შერწყმას (Wolbring, 2012). </w:t>
      </w:r>
    </w:p>
    <w:p w14:paraId="4736824F" w14:textId="76AD48D1" w:rsidR="000416C5" w:rsidRPr="00FF578D" w:rsidRDefault="00403570" w:rsidP="00FF578D">
      <w:pPr>
        <w:spacing w:line="360" w:lineRule="auto"/>
        <w:jc w:val="both"/>
        <w:rPr>
          <w:rFonts w:ascii="Sylfaen" w:hAnsi="Sylfaen"/>
          <w:lang w:val="ka-GE"/>
        </w:rPr>
      </w:pPr>
      <w:r w:rsidRPr="00FF578D">
        <w:rPr>
          <w:rFonts w:ascii="Sylfaen" w:hAnsi="Sylfaen"/>
          <w:lang w:val="ka-GE"/>
        </w:rPr>
        <w:t xml:space="preserve">ვოლბრინგი აღნიშნავს, რომ ტერმინი </w:t>
      </w:r>
      <w:r w:rsidRPr="00FF578D">
        <w:rPr>
          <w:rFonts w:ascii="Sylfaen" w:hAnsi="Sylfaen"/>
          <w:b/>
          <w:bCs/>
          <w:i/>
          <w:iCs/>
          <w:lang w:val="ka-GE"/>
        </w:rPr>
        <w:t xml:space="preserve">ტრანსჰუმანიზმი </w:t>
      </w:r>
      <w:r w:rsidRPr="00FF578D">
        <w:rPr>
          <w:rFonts w:ascii="Sylfaen" w:hAnsi="Sylfaen"/>
          <w:lang w:val="ka-GE"/>
        </w:rPr>
        <w:t xml:space="preserve">თავდაპირველად ჯულიან ჰაქსლიმ, გაეროს </w:t>
      </w:r>
      <w:r w:rsidR="006B4162" w:rsidRPr="00FF578D">
        <w:rPr>
          <w:rFonts w:ascii="Sylfaen" w:hAnsi="Sylfaen"/>
          <w:lang w:val="ka-GE"/>
        </w:rPr>
        <w:t>განათლების</w:t>
      </w:r>
      <w:r w:rsidRPr="00FF578D">
        <w:rPr>
          <w:rFonts w:ascii="Sylfaen" w:hAnsi="Sylfaen"/>
          <w:lang w:val="ka-GE"/>
        </w:rPr>
        <w:t xml:space="preserve">, </w:t>
      </w:r>
      <w:r w:rsidR="006B4162" w:rsidRPr="00FF578D">
        <w:rPr>
          <w:rFonts w:ascii="Sylfaen" w:hAnsi="Sylfaen"/>
          <w:lang w:val="ka-GE"/>
        </w:rPr>
        <w:t>მეცნიერებისა</w:t>
      </w:r>
      <w:r w:rsidRPr="00FF578D">
        <w:rPr>
          <w:rFonts w:ascii="Sylfaen" w:hAnsi="Sylfaen"/>
          <w:lang w:val="ka-GE"/>
        </w:rPr>
        <w:t xml:space="preserve"> და </w:t>
      </w:r>
      <w:r w:rsidR="006B4162" w:rsidRPr="00FF578D">
        <w:rPr>
          <w:rFonts w:ascii="Sylfaen" w:hAnsi="Sylfaen"/>
          <w:lang w:val="ka-GE"/>
        </w:rPr>
        <w:t xml:space="preserve">კულტურის </w:t>
      </w:r>
      <w:r w:rsidRPr="00FF578D">
        <w:rPr>
          <w:rFonts w:ascii="Sylfaen" w:hAnsi="Sylfaen"/>
          <w:lang w:val="ka-GE"/>
        </w:rPr>
        <w:t>ორგანიზაციის (იუნესკოს) პირველმა გენერალურმა დირექტორმა გამოიყენა და მას შემდეგ გავრცელდა, როგორც</w:t>
      </w:r>
      <w:r w:rsidR="00126724" w:rsidRPr="00FF578D">
        <w:rPr>
          <w:rFonts w:ascii="Sylfaen" w:hAnsi="Sylfaen"/>
          <w:lang w:val="ka-GE"/>
        </w:rPr>
        <w:t xml:space="preserve"> </w:t>
      </w:r>
      <w:r w:rsidRPr="00FF578D">
        <w:rPr>
          <w:rFonts w:ascii="Sylfaen" w:hAnsi="Sylfaen"/>
          <w:lang w:val="ka-GE"/>
        </w:rPr>
        <w:t xml:space="preserve">სოციალური მოძრაობის საფუძველი. </w:t>
      </w:r>
    </w:p>
    <w:p w14:paraId="6EF4E036" w14:textId="224C82C9" w:rsidR="007A7BD4" w:rsidRPr="00FF578D" w:rsidRDefault="00403570" w:rsidP="00FF578D">
      <w:pPr>
        <w:spacing w:line="360" w:lineRule="auto"/>
        <w:jc w:val="both"/>
        <w:rPr>
          <w:rFonts w:ascii="Sylfaen" w:hAnsi="Sylfaen"/>
          <w:lang w:val="ka-GE"/>
        </w:rPr>
      </w:pPr>
      <w:r w:rsidRPr="00FF578D">
        <w:rPr>
          <w:rFonts w:ascii="Sylfaen" w:hAnsi="Sylfaen"/>
          <w:lang w:val="ka-GE"/>
        </w:rPr>
        <w:t>ტრანსჰუმანიზმი როგორც ინტელექტუალურ</w:t>
      </w:r>
      <w:r w:rsidR="00015FE4" w:rsidRPr="00FF578D">
        <w:rPr>
          <w:rFonts w:ascii="Sylfaen" w:hAnsi="Sylfaen"/>
          <w:lang w:val="ka-GE"/>
        </w:rPr>
        <w:t>ი</w:t>
      </w:r>
      <w:r w:rsidRPr="00FF578D">
        <w:rPr>
          <w:rFonts w:ascii="Sylfaen" w:hAnsi="Sylfaen"/>
          <w:lang w:val="ka-GE"/>
        </w:rPr>
        <w:t xml:space="preserve"> და კულტურული მოძრაობა, ადასტურებს ადამიანის მდგომარეობის ძირეულად გაუმჯობესების შესაძლებლობას</w:t>
      </w:r>
      <w:r w:rsidR="00126724" w:rsidRPr="00FF578D">
        <w:rPr>
          <w:rFonts w:ascii="Sylfaen" w:hAnsi="Sylfaen"/>
          <w:lang w:val="ka-GE"/>
        </w:rPr>
        <w:t xml:space="preserve">. </w:t>
      </w:r>
      <w:r w:rsidRPr="00FF578D">
        <w:rPr>
          <w:rFonts w:ascii="Sylfaen" w:hAnsi="Sylfaen"/>
          <w:lang w:val="ka-GE"/>
        </w:rPr>
        <w:t>ვოლბრინგისთვის (2008 ა: 156) ტრანსჰუმანიზმი მამაცი, მაგრამ საშიში განაცხადია, რადგან ვლინდება შესაძლებლობათა შეზღუდვის გაუმჯობესების დაუოკებელი სურვილი</w:t>
      </w:r>
      <w:r w:rsidR="00126724" w:rsidRPr="00FF578D">
        <w:rPr>
          <w:rFonts w:ascii="Sylfaen" w:hAnsi="Sylfaen"/>
          <w:lang w:val="ka-GE"/>
        </w:rPr>
        <w:t xml:space="preserve"> </w:t>
      </w:r>
      <w:r w:rsidR="007A7BD4" w:rsidRPr="00FF578D">
        <w:rPr>
          <w:rFonts w:ascii="Sylfaen" w:hAnsi="Sylfaen"/>
          <w:lang w:val="ka-GE"/>
        </w:rPr>
        <w:t>- მედიკამენტების განვითარება ინტელექტის კოეფიციენტის გასაუმჯობესებლად, ხელოვნური ინტელექტის საშუალებით პიროვნების კოგნიტური გაძლიერება, სინთეზური გულის გადანერგვა გულის დაავადებების თავიდან ასაცილებლად და სხვ</w:t>
      </w:r>
      <w:r w:rsidR="00126724" w:rsidRPr="00FF578D">
        <w:rPr>
          <w:rFonts w:ascii="Sylfaen" w:hAnsi="Sylfaen"/>
          <w:lang w:val="ka-GE"/>
        </w:rPr>
        <w:t xml:space="preserve">. (Goodley, 2014). </w:t>
      </w:r>
    </w:p>
    <w:p w14:paraId="39B58B97" w14:textId="77777777" w:rsidR="007A7BD4" w:rsidRPr="00FF578D" w:rsidRDefault="007A7BD4" w:rsidP="00FF578D">
      <w:pPr>
        <w:spacing w:line="360" w:lineRule="auto"/>
        <w:jc w:val="both"/>
        <w:rPr>
          <w:rStyle w:val="jlqj4b"/>
          <w:rFonts w:ascii="Sylfaen" w:hAnsi="Sylfaen" w:cs="Sylfaen"/>
          <w:color w:val="000000"/>
          <w:shd w:val="clear" w:color="auto" w:fill="D2E3FC"/>
          <w:lang w:val="ka-GE"/>
        </w:rPr>
      </w:pPr>
    </w:p>
    <w:p w14:paraId="66BB36D1" w14:textId="77777777" w:rsidR="00403570" w:rsidRPr="00FF578D" w:rsidRDefault="00403570" w:rsidP="00FF578D">
      <w:pPr>
        <w:spacing w:line="360" w:lineRule="auto"/>
        <w:jc w:val="both"/>
        <w:rPr>
          <w:rFonts w:ascii="Sylfaen" w:hAnsi="Sylfaen"/>
          <w:color w:val="000000"/>
          <w:shd w:val="clear" w:color="auto" w:fill="F5F5F5"/>
          <w:lang w:val="ka-GE"/>
        </w:rPr>
      </w:pPr>
    </w:p>
    <w:p w14:paraId="58F8D775" w14:textId="77777777" w:rsidR="008F75BC" w:rsidRPr="00FF578D" w:rsidRDefault="008F75BC" w:rsidP="00FF578D">
      <w:pPr>
        <w:spacing w:line="360" w:lineRule="auto"/>
        <w:jc w:val="both"/>
        <w:rPr>
          <w:rFonts w:ascii="Sylfaen" w:hAnsi="Sylfaen"/>
          <w:lang w:val="ka-GE"/>
        </w:rPr>
      </w:pPr>
    </w:p>
    <w:p w14:paraId="779195E7" w14:textId="77777777" w:rsidR="003C2184" w:rsidRPr="00FF578D" w:rsidRDefault="003C2184" w:rsidP="00FF578D">
      <w:pPr>
        <w:spacing w:line="360" w:lineRule="auto"/>
        <w:rPr>
          <w:rFonts w:ascii="Sylfaen" w:hAnsi="Sylfaen"/>
          <w:lang w:val="ka-GE"/>
        </w:rPr>
      </w:pPr>
    </w:p>
    <w:p w14:paraId="5A2B3B33" w14:textId="404D4508" w:rsidR="001F33E0" w:rsidRPr="00FF578D" w:rsidRDefault="001F33E0" w:rsidP="00FF578D">
      <w:pPr>
        <w:spacing w:line="360" w:lineRule="auto"/>
        <w:rPr>
          <w:rFonts w:ascii="Sylfaen" w:hAnsi="Sylfaen"/>
          <w:lang w:val="ka-GE"/>
        </w:rPr>
      </w:pPr>
    </w:p>
    <w:p w14:paraId="6F5E2071" w14:textId="090F7568" w:rsidR="002A4701" w:rsidRPr="00FF578D" w:rsidRDefault="002A4701" w:rsidP="00FF578D">
      <w:pPr>
        <w:spacing w:line="360" w:lineRule="auto"/>
        <w:rPr>
          <w:rFonts w:ascii="Sylfaen" w:hAnsi="Sylfaen"/>
          <w:lang w:val="ka-GE"/>
        </w:rPr>
      </w:pPr>
    </w:p>
    <w:p w14:paraId="3117CF0E" w14:textId="796F0F5E" w:rsidR="002A4701" w:rsidRPr="00FF578D" w:rsidRDefault="002A4701" w:rsidP="00FF578D">
      <w:pPr>
        <w:spacing w:line="360" w:lineRule="auto"/>
        <w:rPr>
          <w:rFonts w:ascii="Sylfaen" w:hAnsi="Sylfaen"/>
          <w:lang w:val="ka-GE"/>
        </w:rPr>
      </w:pPr>
    </w:p>
    <w:p w14:paraId="34AD8DB3" w14:textId="77777777" w:rsidR="002A4701" w:rsidRPr="00FF578D" w:rsidRDefault="002A4701" w:rsidP="00FF578D">
      <w:pPr>
        <w:spacing w:line="360" w:lineRule="auto"/>
        <w:rPr>
          <w:rFonts w:ascii="Sylfaen" w:hAnsi="Sylfaen"/>
          <w:lang w:val="ka-GE"/>
        </w:rPr>
      </w:pPr>
    </w:p>
    <w:p w14:paraId="3779240E" w14:textId="1AAEAA00" w:rsidR="001F33E0" w:rsidRPr="00FF578D" w:rsidRDefault="001F33E0" w:rsidP="00FF578D">
      <w:pPr>
        <w:spacing w:line="360" w:lineRule="auto"/>
        <w:rPr>
          <w:rFonts w:ascii="Sylfaen" w:hAnsi="Sylfaen"/>
          <w:lang w:val="ka-GE"/>
        </w:rPr>
      </w:pPr>
    </w:p>
    <w:p w14:paraId="39BC70FB" w14:textId="0D4722C1" w:rsidR="00F66402" w:rsidRPr="00FF578D" w:rsidRDefault="00F66402" w:rsidP="00FF578D">
      <w:pPr>
        <w:spacing w:line="360" w:lineRule="auto"/>
        <w:rPr>
          <w:rFonts w:ascii="Sylfaen" w:hAnsi="Sylfaen"/>
          <w:lang w:val="ka-GE"/>
        </w:rPr>
      </w:pPr>
    </w:p>
    <w:p w14:paraId="7D0D0A38" w14:textId="77777777" w:rsidR="00F66402" w:rsidRPr="00FF578D" w:rsidRDefault="00F66402" w:rsidP="00FF578D">
      <w:pPr>
        <w:spacing w:line="360" w:lineRule="auto"/>
        <w:rPr>
          <w:rFonts w:ascii="Sylfaen" w:hAnsi="Sylfaen"/>
          <w:lang w:val="ka-GE"/>
        </w:rPr>
      </w:pPr>
    </w:p>
    <w:p w14:paraId="7850C15A" w14:textId="784E0AD0" w:rsidR="00371325" w:rsidRPr="00FF578D" w:rsidRDefault="00174BFD" w:rsidP="00FF578D">
      <w:pPr>
        <w:pStyle w:val="ListParagraph"/>
        <w:numPr>
          <w:ilvl w:val="0"/>
          <w:numId w:val="9"/>
        </w:numPr>
        <w:spacing w:line="360" w:lineRule="auto"/>
        <w:rPr>
          <w:rFonts w:ascii="Sylfaen" w:hAnsi="Sylfaen"/>
          <w:b/>
          <w:bCs/>
          <w:lang w:val="ka-GE"/>
        </w:rPr>
      </w:pPr>
      <w:r w:rsidRPr="00FF578D">
        <w:rPr>
          <w:rFonts w:ascii="Sylfaen" w:hAnsi="Sylfaen"/>
          <w:b/>
          <w:bCs/>
          <w:lang w:val="ka-GE"/>
        </w:rPr>
        <w:t xml:space="preserve">ეიბლიზმი </w:t>
      </w:r>
      <w:r w:rsidR="000A2382" w:rsidRPr="00FF578D">
        <w:rPr>
          <w:rFonts w:ascii="Sylfaen" w:hAnsi="Sylfaen"/>
          <w:b/>
          <w:bCs/>
          <w:lang w:val="ka-GE"/>
        </w:rPr>
        <w:t xml:space="preserve">და </w:t>
      </w:r>
      <w:r w:rsidR="00BB5B6B" w:rsidRPr="00FF578D">
        <w:rPr>
          <w:rFonts w:ascii="Sylfaen" w:hAnsi="Sylfaen"/>
          <w:b/>
          <w:bCs/>
          <w:lang w:val="ka-GE"/>
        </w:rPr>
        <w:t xml:space="preserve">მისი გავლენა შშმ პირთა უფლებების განხორციელებაზე - </w:t>
      </w:r>
      <w:r w:rsidR="000A2382" w:rsidRPr="00FF578D">
        <w:rPr>
          <w:rFonts w:ascii="Sylfaen" w:hAnsi="Sylfaen"/>
          <w:b/>
          <w:bCs/>
          <w:lang w:val="ka-GE"/>
        </w:rPr>
        <w:t xml:space="preserve">შშმ პირთა </w:t>
      </w:r>
      <w:r w:rsidRPr="00FF578D">
        <w:rPr>
          <w:rFonts w:ascii="Sylfaen" w:hAnsi="Sylfaen"/>
          <w:b/>
          <w:bCs/>
          <w:lang w:val="ka-GE"/>
        </w:rPr>
        <w:t>დასაქმებ</w:t>
      </w:r>
      <w:r w:rsidR="000A2382" w:rsidRPr="00FF578D">
        <w:rPr>
          <w:rFonts w:ascii="Sylfaen" w:hAnsi="Sylfaen"/>
          <w:b/>
          <w:bCs/>
          <w:lang w:val="ka-GE"/>
        </w:rPr>
        <w:t xml:space="preserve">ა </w:t>
      </w:r>
    </w:p>
    <w:p w14:paraId="6501D328" w14:textId="77777777" w:rsidR="00F66402" w:rsidRPr="00FF578D" w:rsidRDefault="00F66402" w:rsidP="00FF578D">
      <w:pPr>
        <w:pStyle w:val="ListParagraph"/>
        <w:spacing w:line="360" w:lineRule="auto"/>
        <w:ind w:left="1080"/>
        <w:rPr>
          <w:rFonts w:ascii="Sylfaen" w:hAnsi="Sylfaen"/>
          <w:b/>
          <w:bCs/>
          <w:lang w:val="ka-GE"/>
        </w:rPr>
      </w:pPr>
    </w:p>
    <w:p w14:paraId="104356A8" w14:textId="3DB23A9C" w:rsidR="00174BFD" w:rsidRPr="00FF578D" w:rsidRDefault="00174BFD" w:rsidP="00FF578D">
      <w:pPr>
        <w:spacing w:line="360" w:lineRule="auto"/>
        <w:jc w:val="both"/>
        <w:rPr>
          <w:rFonts w:ascii="Sylfaen" w:hAnsi="Sylfaen"/>
          <w:lang w:val="ka-GE"/>
        </w:rPr>
      </w:pPr>
      <w:r w:rsidRPr="00FF578D">
        <w:rPr>
          <w:rFonts w:ascii="Sylfaen" w:hAnsi="Sylfaen"/>
          <w:lang w:val="ka-GE"/>
        </w:rPr>
        <w:t>შეზღუდული შესაძლებლობის მქონე პირებ</w:t>
      </w:r>
      <w:r w:rsidR="00015FE4" w:rsidRPr="00FF578D">
        <w:rPr>
          <w:rFonts w:ascii="Sylfaen" w:hAnsi="Sylfaen"/>
          <w:lang w:val="ka-GE"/>
        </w:rPr>
        <w:t>ს</w:t>
      </w:r>
      <w:r w:rsidRPr="00FF578D">
        <w:rPr>
          <w:rFonts w:ascii="Sylfaen" w:hAnsi="Sylfaen"/>
          <w:lang w:val="ka-GE"/>
        </w:rPr>
        <w:t xml:space="preserve"> აქვთ მნიშვნელოვანი სოციალური სტიგმის  და ეკონომიკური გარიყულობის გამოცდილება. უფრო მეტიც, ხშირად ისინი განსხვავებული გარეგნობის გამო საზოგადოებაში ნაკლებად ხილვადები არიან</w:t>
      </w:r>
      <w:r w:rsidR="00015FE4" w:rsidRPr="00FF578D">
        <w:rPr>
          <w:rFonts w:ascii="Sylfaen" w:hAnsi="Sylfaen"/>
          <w:lang w:val="ka-GE"/>
        </w:rPr>
        <w:t xml:space="preserve"> და</w:t>
      </w:r>
      <w:r w:rsidR="00723FA2" w:rsidRPr="00FF578D">
        <w:rPr>
          <w:rFonts w:ascii="Sylfaen" w:hAnsi="Sylfaen"/>
          <w:lang w:val="ka-GE"/>
        </w:rPr>
        <w:t xml:space="preserve"> ექვემდებარებიან </w:t>
      </w:r>
      <w:r w:rsidR="00B41FCD" w:rsidRPr="00FF578D">
        <w:rPr>
          <w:rFonts w:ascii="Sylfaen" w:hAnsi="Sylfaen"/>
          <w:lang w:val="ka-GE"/>
        </w:rPr>
        <w:t xml:space="preserve">განკურნებაზე ორიენტირებულ </w:t>
      </w:r>
      <w:r w:rsidR="00723FA2" w:rsidRPr="00FF578D">
        <w:rPr>
          <w:rFonts w:ascii="Sylfaen" w:hAnsi="Sylfaen"/>
          <w:lang w:val="ka-GE"/>
        </w:rPr>
        <w:t>საჯარო პოლიტი</w:t>
      </w:r>
      <w:r w:rsidR="00B41FCD" w:rsidRPr="00FF578D">
        <w:rPr>
          <w:rFonts w:ascii="Sylfaen" w:hAnsi="Sylfaen"/>
          <w:lang w:val="ka-GE"/>
        </w:rPr>
        <w:t>კა</w:t>
      </w:r>
      <w:r w:rsidR="00723FA2" w:rsidRPr="00FF578D">
        <w:rPr>
          <w:rFonts w:ascii="Sylfaen" w:hAnsi="Sylfaen"/>
          <w:lang w:val="ka-GE"/>
        </w:rPr>
        <w:t>ს</w:t>
      </w:r>
      <w:r w:rsidR="00B41FCD" w:rsidRPr="00FF578D">
        <w:rPr>
          <w:rFonts w:ascii="Sylfaen" w:hAnsi="Sylfaen"/>
          <w:lang w:val="ka-GE"/>
        </w:rPr>
        <w:t xml:space="preserve">. </w:t>
      </w:r>
      <w:r w:rsidR="00EF4327" w:rsidRPr="00FF578D">
        <w:rPr>
          <w:rFonts w:ascii="Sylfaen" w:hAnsi="Sylfaen"/>
          <w:lang w:val="ka-GE"/>
        </w:rPr>
        <w:t>შშმ პირებ</w:t>
      </w:r>
      <w:r w:rsidR="00B41FCD" w:rsidRPr="00FF578D">
        <w:rPr>
          <w:rFonts w:ascii="Sylfaen" w:hAnsi="Sylfaen"/>
          <w:lang w:val="ka-GE"/>
        </w:rPr>
        <w:t>ი</w:t>
      </w:r>
      <w:r w:rsidR="00EF4327" w:rsidRPr="00FF578D">
        <w:rPr>
          <w:rFonts w:ascii="Sylfaen" w:hAnsi="Sylfaen"/>
          <w:lang w:val="ka-GE"/>
        </w:rPr>
        <w:t xml:space="preserve"> გან</w:t>
      </w:r>
      <w:r w:rsidR="00B41FCD" w:rsidRPr="00FF578D">
        <w:rPr>
          <w:rFonts w:ascii="Sylfaen" w:hAnsi="Sylfaen"/>
          <w:lang w:val="ka-GE"/>
        </w:rPr>
        <w:t xml:space="preserve">ხილული არიან </w:t>
      </w:r>
      <w:r w:rsidR="00EF4327" w:rsidRPr="00FF578D">
        <w:rPr>
          <w:rFonts w:ascii="Sylfaen" w:hAnsi="Sylfaen"/>
          <w:lang w:val="ka-GE"/>
        </w:rPr>
        <w:t>როგ</w:t>
      </w:r>
      <w:r w:rsidR="00B41FCD" w:rsidRPr="00FF578D">
        <w:rPr>
          <w:rFonts w:ascii="Sylfaen" w:hAnsi="Sylfaen"/>
          <w:lang w:val="ka-GE"/>
        </w:rPr>
        <w:t>ო</w:t>
      </w:r>
      <w:r w:rsidR="00EF4327" w:rsidRPr="00FF578D">
        <w:rPr>
          <w:rFonts w:ascii="Sylfaen" w:hAnsi="Sylfaen"/>
          <w:lang w:val="ka-GE"/>
        </w:rPr>
        <w:t>რც ქველმოქმედების, მოწყალების და სამედიცინო ჩარევის ობიექტ</w:t>
      </w:r>
      <w:r w:rsidR="00B41FCD" w:rsidRPr="00FF578D">
        <w:rPr>
          <w:rFonts w:ascii="Sylfaen" w:hAnsi="Sylfaen"/>
          <w:lang w:val="ka-GE"/>
        </w:rPr>
        <w:t>ები</w:t>
      </w:r>
      <w:r w:rsidR="00EF4327" w:rsidRPr="00FF578D">
        <w:rPr>
          <w:rFonts w:ascii="Sylfaen" w:hAnsi="Sylfaen"/>
          <w:lang w:val="ka-GE"/>
        </w:rPr>
        <w:t>, რაც ხშირად იწვევს მათ</w:t>
      </w:r>
      <w:r w:rsidR="00B41FCD" w:rsidRPr="00FF578D">
        <w:rPr>
          <w:rFonts w:ascii="Sylfaen" w:hAnsi="Sylfaen"/>
          <w:lang w:val="ka-GE"/>
        </w:rPr>
        <w:t>ი ჯანმრთელობის მდგომარეობის</w:t>
      </w:r>
      <w:r w:rsidR="00EF4327" w:rsidRPr="00FF578D">
        <w:rPr>
          <w:rFonts w:ascii="Sylfaen" w:hAnsi="Sylfaen"/>
          <w:lang w:val="ka-GE"/>
        </w:rPr>
        <w:t xml:space="preserve"> გაუმჯობესებას, მაგრამ მნიშვნელოვან ზიანს აყენებს შშმ პირთა ცხოვრებას. დღემდე აქტუალურია ინსტიტუციონალიზაციის საკითხი, სადაც შეზღუდული შესაძლებლობების მქონე პირებს ძალადობრივ გარემოში უწევთ ცხოვრება და ეს ყველაფერი იმის გამო ხდება, რომ საზოგადოებამ მათი უფლებების რეალიზებისთვის შესაბამისი რესურსები არ გამოყო. </w:t>
      </w:r>
    </w:p>
    <w:p w14:paraId="24412C3A" w14:textId="4F6CFF66" w:rsidR="003B4AF4" w:rsidRPr="00FF578D" w:rsidRDefault="00B1448B" w:rsidP="00FF578D">
      <w:pPr>
        <w:spacing w:line="360" w:lineRule="auto"/>
        <w:jc w:val="both"/>
        <w:rPr>
          <w:rFonts w:ascii="Sylfaen" w:hAnsi="Sylfaen"/>
          <w:lang w:val="ka-GE"/>
        </w:rPr>
      </w:pPr>
      <w:r w:rsidRPr="00FF578D">
        <w:rPr>
          <w:rFonts w:ascii="Sylfaen" w:hAnsi="Sylfaen"/>
          <w:lang w:val="ka-GE"/>
        </w:rPr>
        <w:t>გაეროს ადამიანის უფლებათა საბჭომ 2016 წელს მი</w:t>
      </w:r>
      <w:r w:rsidR="003B4AF4" w:rsidRPr="00FF578D">
        <w:rPr>
          <w:rFonts w:ascii="Sylfaen" w:hAnsi="Sylfaen"/>
          <w:lang w:val="ka-GE"/>
        </w:rPr>
        <w:t>ღებული</w:t>
      </w:r>
      <w:r w:rsidRPr="00FF578D">
        <w:rPr>
          <w:rFonts w:ascii="Sylfaen" w:hAnsi="Sylfaen"/>
          <w:lang w:val="ka-GE"/>
        </w:rPr>
        <w:t xml:space="preserve"> რეზოლუცი</w:t>
      </w:r>
      <w:r w:rsidR="003B4AF4" w:rsidRPr="00FF578D">
        <w:rPr>
          <w:rFonts w:ascii="Sylfaen" w:hAnsi="Sylfaen"/>
          <w:lang w:val="ka-GE"/>
        </w:rPr>
        <w:t xml:space="preserve">ით </w:t>
      </w:r>
      <w:r w:rsidRPr="00FF578D">
        <w:rPr>
          <w:rFonts w:ascii="Sylfaen" w:hAnsi="Sylfaen"/>
          <w:lang w:val="ka-GE"/>
        </w:rPr>
        <w:t xml:space="preserve">გამოთქვა შეშფოთება, რომ ფსიქიკური აშლილობის მქონე პირები, რომლებიც მკურნალობას ცდილობენ, </w:t>
      </w:r>
      <w:r w:rsidR="003B4AF4" w:rsidRPr="00FF578D">
        <w:rPr>
          <w:rFonts w:ascii="Sylfaen" w:hAnsi="Sylfaen"/>
          <w:lang w:val="ka-GE"/>
        </w:rPr>
        <w:t xml:space="preserve">განიცდიან </w:t>
      </w:r>
      <w:r w:rsidRPr="00FF578D">
        <w:rPr>
          <w:rFonts w:ascii="Sylfaen" w:hAnsi="Sylfaen"/>
          <w:lang w:val="ka-GE"/>
        </w:rPr>
        <w:t xml:space="preserve">ფართო დისკრიმინაციას, სტიგმას, ცრურწმენებს, ძალადობას, სოციალურ გარიყვას და სეგრეგაციას, უკანონო ან თვითნებურ ინსტიტუციონალიზაციას, </w:t>
      </w:r>
      <w:r w:rsidR="003B4AF4" w:rsidRPr="00FF578D">
        <w:rPr>
          <w:rFonts w:ascii="Sylfaen" w:hAnsi="Sylfaen"/>
          <w:lang w:val="ka-GE"/>
        </w:rPr>
        <w:t xml:space="preserve">და ექვემდებარებიან სამედიცინო პერსონალს. </w:t>
      </w:r>
      <w:r w:rsidR="00715525" w:rsidRPr="00FF578D">
        <w:rPr>
          <w:rFonts w:ascii="Sylfaen" w:hAnsi="Sylfaen"/>
          <w:lang w:val="ka-GE"/>
        </w:rPr>
        <w:t>მკურნალობის მეთოდები კი ვერ უზრუნველყოფს მათ ავტნომიას და ნაკლება</w:t>
      </w:r>
      <w:r w:rsidR="009C0494" w:rsidRPr="00FF578D">
        <w:rPr>
          <w:rFonts w:ascii="Sylfaen" w:hAnsi="Sylfaen"/>
          <w:lang w:val="ka-GE"/>
        </w:rPr>
        <w:t>დ</w:t>
      </w:r>
      <w:r w:rsidR="00715525" w:rsidRPr="00FF578D">
        <w:rPr>
          <w:rFonts w:ascii="Sylfaen" w:hAnsi="Sylfaen"/>
          <w:lang w:val="ka-GE"/>
        </w:rPr>
        <w:t xml:space="preserve"> ითვალისწინებს ბენეფიციარების ნებას. არსებ</w:t>
      </w:r>
      <w:r w:rsidR="00B41FCD" w:rsidRPr="00FF578D">
        <w:rPr>
          <w:rFonts w:ascii="Sylfaen" w:hAnsi="Sylfaen"/>
          <w:lang w:val="ka-GE"/>
        </w:rPr>
        <w:t>ულ</w:t>
      </w:r>
      <w:r w:rsidR="00715525" w:rsidRPr="00FF578D">
        <w:rPr>
          <w:rFonts w:ascii="Sylfaen" w:hAnsi="Sylfaen"/>
          <w:lang w:val="ka-GE"/>
        </w:rPr>
        <w:t xml:space="preserve">ი ჩაგვრისა და შესაძლებლობების მრავალფეროვნების არასათანადო მოპყრობის მიუხედავად, შეზღუდული შესაძლებლობის მქონე პირთა ნაწილი მაინც ახერხებს საზოგადოებაში არსებული ბარიერების გადალახვას და სამოქალაქო, კულტურული, ეკონომიკური, პოლიტიკური და სოციალური უფლებების, მათ შორის, </w:t>
      </w:r>
      <w:r w:rsidR="00495E78" w:rsidRPr="00FF578D">
        <w:rPr>
          <w:rFonts w:ascii="Sylfaen" w:hAnsi="Sylfaen"/>
          <w:lang w:val="ka-GE"/>
        </w:rPr>
        <w:t xml:space="preserve">შრომისა და </w:t>
      </w:r>
      <w:r w:rsidR="00715525" w:rsidRPr="00FF578D">
        <w:rPr>
          <w:rFonts w:ascii="Sylfaen" w:hAnsi="Sylfaen"/>
          <w:lang w:val="ka-GE"/>
        </w:rPr>
        <w:t xml:space="preserve">დასაქმების უფლების </w:t>
      </w:r>
      <w:r w:rsidR="00072C1F" w:rsidRPr="00FF578D">
        <w:rPr>
          <w:rFonts w:ascii="Sylfaen" w:hAnsi="Sylfaen"/>
          <w:lang w:val="ka-GE"/>
        </w:rPr>
        <w:t xml:space="preserve">რეალიზებას. </w:t>
      </w:r>
      <w:r w:rsidR="00715525" w:rsidRPr="00FF578D">
        <w:rPr>
          <w:rFonts w:ascii="Sylfaen" w:hAnsi="Sylfaen"/>
          <w:lang w:val="ka-GE"/>
        </w:rPr>
        <w:t xml:space="preserve"> </w:t>
      </w:r>
    </w:p>
    <w:p w14:paraId="1C46E7BF" w14:textId="10907622" w:rsidR="00CD390D" w:rsidRPr="00FF578D" w:rsidRDefault="009473BA" w:rsidP="00FF578D">
      <w:pPr>
        <w:spacing w:line="360" w:lineRule="auto"/>
        <w:jc w:val="both"/>
        <w:rPr>
          <w:rFonts w:ascii="Sylfaen" w:hAnsi="Sylfaen"/>
          <w:lang w:val="ka-GE"/>
        </w:rPr>
      </w:pPr>
      <w:r w:rsidRPr="00FF578D">
        <w:rPr>
          <w:rFonts w:ascii="Sylfaen" w:hAnsi="Sylfaen"/>
          <w:lang w:val="ka-GE"/>
        </w:rPr>
        <w:t xml:space="preserve">დასაქმებას შშმ პირი </w:t>
      </w:r>
      <w:r w:rsidR="00B41FCD" w:rsidRPr="00FF578D">
        <w:rPr>
          <w:rFonts w:ascii="Sylfaen" w:hAnsi="Sylfaen"/>
          <w:lang w:val="ka-GE"/>
        </w:rPr>
        <w:t>საქველმოქმედო მიდგომიდან</w:t>
      </w:r>
      <w:r w:rsidRPr="00FF578D">
        <w:rPr>
          <w:rFonts w:ascii="Sylfaen" w:hAnsi="Sylfaen"/>
          <w:lang w:val="ka-GE"/>
        </w:rPr>
        <w:t xml:space="preserve"> სოციალურ სტატუსამდე და ეკონომიკურ დამოუკიდებლობამდე მიჰყავს. როგორც როდა ჰოვარდი და ჯეკ დონელი აღნიშნავენ, მუშაობის უფლების რეალიზ</w:t>
      </w:r>
      <w:r w:rsidR="00B41FCD" w:rsidRPr="00FF578D">
        <w:rPr>
          <w:rFonts w:ascii="Sylfaen" w:hAnsi="Sylfaen"/>
          <w:lang w:val="ka-GE"/>
        </w:rPr>
        <w:t>ების</w:t>
      </w:r>
      <w:r w:rsidRPr="00FF578D">
        <w:rPr>
          <w:rFonts w:ascii="Sylfaen" w:hAnsi="Sylfaen"/>
          <w:lang w:val="ka-GE"/>
        </w:rPr>
        <w:t xml:space="preserve"> გარეშე ვერ განხორციელდება სოციალური და ეკონომიკური უფლებები, რადგან სამუშაოს გარეშე ადამიანი ვერ მონაწილეობს ეკონომიკაში. როგორც ფილიპ ალსტონი შენიშნავს, ეკონომიკური უფლებები სხვა უფლებების საწინდარი ხდება. </w:t>
      </w:r>
    </w:p>
    <w:p w14:paraId="28E563D6" w14:textId="221489FC" w:rsidR="00AF778C" w:rsidRPr="00FF578D" w:rsidRDefault="009473BA" w:rsidP="00FF578D">
      <w:pPr>
        <w:spacing w:line="360" w:lineRule="auto"/>
        <w:jc w:val="both"/>
        <w:rPr>
          <w:rFonts w:ascii="Sylfaen" w:hAnsi="Sylfaen"/>
          <w:lang w:val="ka-GE"/>
        </w:rPr>
      </w:pPr>
      <w:r w:rsidRPr="00FF578D">
        <w:rPr>
          <w:rFonts w:ascii="Sylfaen" w:hAnsi="Sylfaen"/>
          <w:lang w:val="ka-GE"/>
        </w:rPr>
        <w:t>არიან თუ არა შეზღუდული შესაძლებლობების მქონე პირები უთანასწოროები შრომის უფლებების გამოყენებისას?</w:t>
      </w:r>
      <w:r w:rsidR="00B41FCD" w:rsidRPr="00FF578D">
        <w:rPr>
          <w:rFonts w:ascii="Sylfaen" w:hAnsi="Sylfaen"/>
          <w:lang w:val="ka-GE"/>
        </w:rPr>
        <w:t xml:space="preserve"> </w:t>
      </w:r>
      <w:r w:rsidR="0069504E" w:rsidRPr="00FF578D">
        <w:rPr>
          <w:rFonts w:ascii="Sylfaen" w:hAnsi="Sylfaen"/>
          <w:lang w:val="ka-GE"/>
        </w:rPr>
        <w:t xml:space="preserve">აღნიშნულ ქვეთავში განვიხილავთ იმას, თუ რამდენად </w:t>
      </w:r>
      <w:r w:rsidR="00015FE4" w:rsidRPr="00FF578D">
        <w:rPr>
          <w:rFonts w:ascii="Sylfaen" w:hAnsi="Sylfaen"/>
          <w:lang w:val="ka-GE"/>
        </w:rPr>
        <w:t xml:space="preserve">აქვს ადგილი </w:t>
      </w:r>
      <w:r w:rsidR="0069504E" w:rsidRPr="00FF578D">
        <w:rPr>
          <w:rFonts w:ascii="Sylfaen" w:hAnsi="Sylfaen"/>
          <w:lang w:val="ka-GE"/>
        </w:rPr>
        <w:t>შესაძლებლობებზე დაფუძნებულ უთანასწორობ</w:t>
      </w:r>
      <w:r w:rsidR="00015FE4" w:rsidRPr="00FF578D">
        <w:rPr>
          <w:rFonts w:ascii="Sylfaen" w:hAnsi="Sylfaen"/>
          <w:lang w:val="ka-GE"/>
        </w:rPr>
        <w:t>ას</w:t>
      </w:r>
      <w:r w:rsidR="0069504E" w:rsidRPr="00FF578D">
        <w:rPr>
          <w:rFonts w:ascii="Sylfaen" w:hAnsi="Sylfaen"/>
          <w:lang w:val="ka-GE"/>
        </w:rPr>
        <w:t xml:space="preserve"> </w:t>
      </w:r>
      <w:r w:rsidR="00B41FCD" w:rsidRPr="00FF578D">
        <w:rPr>
          <w:rFonts w:ascii="Sylfaen" w:hAnsi="Sylfaen"/>
          <w:lang w:val="ka-GE"/>
        </w:rPr>
        <w:t xml:space="preserve">დასაქმების ადგილზე. </w:t>
      </w:r>
    </w:p>
    <w:p w14:paraId="6E68EB86" w14:textId="0DA841B2" w:rsidR="0069504E" w:rsidRPr="00FF578D" w:rsidRDefault="0069504E" w:rsidP="00FF578D">
      <w:pPr>
        <w:spacing w:line="360" w:lineRule="auto"/>
        <w:jc w:val="both"/>
        <w:rPr>
          <w:rFonts w:ascii="Sylfaen" w:hAnsi="Sylfaen"/>
          <w:lang w:val="ka-GE"/>
        </w:rPr>
      </w:pPr>
      <w:r w:rsidRPr="00FF578D">
        <w:rPr>
          <w:rFonts w:ascii="Sylfaen" w:hAnsi="Sylfaen"/>
          <w:lang w:val="ka-GE"/>
        </w:rPr>
        <w:t>სტატისტიკური მონაცემები მიუთითებს, რომ მილიონობით შეზღუდული შესაძლებლობის მქონე პირ</w:t>
      </w:r>
      <w:r w:rsidR="00B41FCD" w:rsidRPr="00FF578D">
        <w:rPr>
          <w:rFonts w:ascii="Sylfaen" w:hAnsi="Sylfaen"/>
          <w:lang w:val="ka-GE"/>
        </w:rPr>
        <w:t>ი,</w:t>
      </w:r>
      <w:r w:rsidRPr="00FF578D">
        <w:rPr>
          <w:rFonts w:ascii="Sylfaen" w:hAnsi="Sylfaen"/>
          <w:lang w:val="ka-GE"/>
        </w:rPr>
        <w:t xml:space="preserve"> მიუხედავად იმისა, რომ აქვს მუშაობის უფლება, გამორიცხული</w:t>
      </w:r>
      <w:r w:rsidR="00B41FCD" w:rsidRPr="00FF578D">
        <w:rPr>
          <w:rFonts w:ascii="Sylfaen" w:hAnsi="Sylfaen"/>
          <w:lang w:val="ka-GE"/>
        </w:rPr>
        <w:t xml:space="preserve">ა </w:t>
      </w:r>
      <w:r w:rsidRPr="00FF578D">
        <w:rPr>
          <w:rFonts w:ascii="Sylfaen" w:hAnsi="Sylfaen"/>
          <w:lang w:val="ka-GE"/>
        </w:rPr>
        <w:t>შრომის ბაზრიდან.</w:t>
      </w:r>
      <w:r w:rsidR="00BB1AAC" w:rsidRPr="00FF578D">
        <w:rPr>
          <w:rFonts w:ascii="Sylfaen" w:hAnsi="Sylfaen"/>
          <w:lang w:val="ka-GE"/>
        </w:rPr>
        <w:t xml:space="preserve"> ავსტრალიის ადამიანის უფლებათა დაცვის კომისიის თანახმად, 55 წელს გადაცილებული </w:t>
      </w:r>
      <w:r w:rsidR="00E747B4" w:rsidRPr="00FF578D">
        <w:rPr>
          <w:rFonts w:ascii="Sylfaen" w:hAnsi="Sylfaen"/>
          <w:lang w:val="ka-GE"/>
        </w:rPr>
        <w:t>პირები</w:t>
      </w:r>
      <w:r w:rsidR="00BB1AAC" w:rsidRPr="00FF578D">
        <w:rPr>
          <w:rFonts w:ascii="Sylfaen" w:hAnsi="Sylfaen"/>
          <w:lang w:val="ka-GE"/>
        </w:rPr>
        <w:t xml:space="preserve"> მოსახლეობის 25 პროცენტს შეადგენ</w:t>
      </w:r>
      <w:r w:rsidR="00E747B4" w:rsidRPr="00FF578D">
        <w:rPr>
          <w:rFonts w:ascii="Sylfaen" w:hAnsi="Sylfaen"/>
          <w:lang w:val="ka-GE"/>
        </w:rPr>
        <w:t>ენ</w:t>
      </w:r>
      <w:r w:rsidR="00BB1AAC" w:rsidRPr="00FF578D">
        <w:rPr>
          <w:rFonts w:ascii="Sylfaen" w:hAnsi="Sylfaen"/>
          <w:lang w:val="ka-GE"/>
        </w:rPr>
        <w:t>, მათგან მხოლოდ 16</w:t>
      </w:r>
      <w:r w:rsidR="00AF778C" w:rsidRPr="00FF578D">
        <w:rPr>
          <w:rFonts w:ascii="Sylfaen" w:hAnsi="Sylfaen"/>
          <w:lang w:val="ka-GE"/>
        </w:rPr>
        <w:t xml:space="preserve"> პროცენტია დასაქმებული. </w:t>
      </w:r>
      <w:r w:rsidR="00BB1AAC" w:rsidRPr="00FF578D">
        <w:rPr>
          <w:rFonts w:ascii="Sylfaen" w:hAnsi="Sylfaen"/>
          <w:lang w:val="ka-GE"/>
        </w:rPr>
        <w:t xml:space="preserve"> შშმ პირთა დიდი ნაწილი კ</w:t>
      </w:r>
      <w:r w:rsidR="00AF778C" w:rsidRPr="00FF578D">
        <w:rPr>
          <w:rFonts w:ascii="Sylfaen" w:hAnsi="Sylfaen"/>
          <w:lang w:val="ka-GE"/>
        </w:rPr>
        <w:t xml:space="preserve">ი </w:t>
      </w:r>
      <w:r w:rsidR="00BB1AAC" w:rsidRPr="00FF578D">
        <w:rPr>
          <w:rFonts w:ascii="Sylfaen" w:hAnsi="Sylfaen"/>
          <w:lang w:val="ka-GE"/>
        </w:rPr>
        <w:t>მწვავედ განიცდ</w:t>
      </w:r>
      <w:r w:rsidR="000A2382" w:rsidRPr="00FF578D">
        <w:rPr>
          <w:rFonts w:ascii="Sylfaen" w:hAnsi="Sylfaen"/>
          <w:lang w:val="ka-GE"/>
        </w:rPr>
        <w:t>ის</w:t>
      </w:r>
      <w:r w:rsidR="00BB1AAC" w:rsidRPr="00FF578D">
        <w:rPr>
          <w:rFonts w:ascii="Sylfaen" w:hAnsi="Sylfaen"/>
          <w:lang w:val="ka-GE"/>
        </w:rPr>
        <w:t xml:space="preserve"> უმუშევრობის პრობლემას. </w:t>
      </w:r>
      <w:r w:rsidR="00B41FCD" w:rsidRPr="00FF578D">
        <w:rPr>
          <w:rFonts w:ascii="Sylfaen" w:hAnsi="Sylfaen"/>
          <w:lang w:val="ka-GE"/>
        </w:rPr>
        <w:t xml:space="preserve"> </w:t>
      </w:r>
      <w:r w:rsidR="00452E80" w:rsidRPr="00FF578D">
        <w:rPr>
          <w:rFonts w:ascii="Sylfaen" w:hAnsi="Sylfaen"/>
          <w:lang w:val="ka-GE"/>
        </w:rPr>
        <w:t xml:space="preserve">საკითხზე მომუშავე </w:t>
      </w:r>
      <w:r w:rsidR="00B41FCD" w:rsidRPr="00FF578D">
        <w:rPr>
          <w:rFonts w:ascii="Sylfaen" w:hAnsi="Sylfaen"/>
          <w:lang w:val="ka-GE"/>
        </w:rPr>
        <w:t xml:space="preserve">რიჩარდ ბერტჰუდის </w:t>
      </w:r>
      <w:r w:rsidR="000F2EDF" w:rsidRPr="00FF578D">
        <w:rPr>
          <w:rFonts w:ascii="Sylfaen" w:hAnsi="Sylfaen"/>
          <w:lang w:val="ka-GE"/>
        </w:rPr>
        <w:t>კვლევის მიხედვით, შეზღუდული შესაძლებლობების მქონე პირთა დასაქმების ალბათობა 40 %-ით მცირეა. კიდევ უფრო დაბალი ალბათობა ვლინდება პირებში, რომლებსაც მენტალურ ჯანმრთელო</w:t>
      </w:r>
      <w:r w:rsidR="00AF778C" w:rsidRPr="00FF578D">
        <w:rPr>
          <w:rFonts w:ascii="Sylfaen" w:hAnsi="Sylfaen"/>
          <w:lang w:val="ka-GE"/>
        </w:rPr>
        <w:t>ბასთან დაკავშირებული</w:t>
      </w:r>
      <w:r w:rsidR="000F2EDF" w:rsidRPr="00FF578D">
        <w:rPr>
          <w:rFonts w:ascii="Sylfaen" w:hAnsi="Sylfaen"/>
          <w:lang w:val="ka-GE"/>
        </w:rPr>
        <w:t xml:space="preserve"> პრობლემები აქვთ.</w:t>
      </w:r>
    </w:p>
    <w:p w14:paraId="7F067642" w14:textId="3EDB0DC0" w:rsidR="000F2EDF" w:rsidRPr="00FF578D" w:rsidRDefault="000F2EDF" w:rsidP="00FF578D">
      <w:pPr>
        <w:spacing w:line="360" w:lineRule="auto"/>
        <w:jc w:val="both"/>
        <w:rPr>
          <w:rFonts w:ascii="Sylfaen" w:hAnsi="Sylfaen"/>
          <w:lang w:val="ka-GE"/>
        </w:rPr>
      </w:pPr>
      <w:r w:rsidRPr="00FF578D">
        <w:rPr>
          <w:rFonts w:ascii="Sylfaen" w:hAnsi="Sylfaen"/>
          <w:lang w:val="ka-GE"/>
        </w:rPr>
        <w:t>მიუხედავად იმისა, რომ არსებობს ბუნებრივი კორელაცია შესაძლებლობებსა და წარმატების მიღწევას შორის, კანონები და პრაქტიკა ხელს უშლის შესაძლებლობების მრავალფეროვნების გა</w:t>
      </w:r>
      <w:r w:rsidR="00AF778C" w:rsidRPr="00FF578D">
        <w:rPr>
          <w:rFonts w:ascii="Sylfaen" w:hAnsi="Sylfaen"/>
          <w:lang w:val="ka-GE"/>
        </w:rPr>
        <w:t>მოვლენას</w:t>
      </w:r>
      <w:r w:rsidR="00452E80" w:rsidRPr="00FF578D">
        <w:rPr>
          <w:rFonts w:ascii="Sylfaen" w:hAnsi="Sylfaen"/>
          <w:lang w:val="ka-GE"/>
        </w:rPr>
        <w:t xml:space="preserve">. </w:t>
      </w:r>
      <w:r w:rsidRPr="00FF578D">
        <w:rPr>
          <w:rFonts w:ascii="Sylfaen" w:hAnsi="Sylfaen"/>
          <w:lang w:val="ka-GE"/>
        </w:rPr>
        <w:t xml:space="preserve">შესაძლებლობების მრავალფეროვნება </w:t>
      </w:r>
      <w:r w:rsidR="00AF778C" w:rsidRPr="00FF578D">
        <w:rPr>
          <w:rFonts w:ascii="Sylfaen" w:hAnsi="Sylfaen"/>
          <w:lang w:val="ka-GE"/>
        </w:rPr>
        <w:t xml:space="preserve">კი </w:t>
      </w:r>
      <w:r w:rsidRPr="00FF578D">
        <w:rPr>
          <w:rFonts w:ascii="Sylfaen" w:hAnsi="Sylfaen"/>
          <w:lang w:val="ka-GE"/>
        </w:rPr>
        <w:t>წარმატების მრავალფეროვნებას</w:t>
      </w:r>
      <w:r w:rsidR="00452E80" w:rsidRPr="00FF578D">
        <w:rPr>
          <w:rFonts w:ascii="Sylfaen" w:hAnsi="Sylfaen"/>
          <w:lang w:val="ka-GE"/>
        </w:rPr>
        <w:t xml:space="preserve"> იწვევს- </w:t>
      </w:r>
      <w:r w:rsidRPr="00FF578D">
        <w:rPr>
          <w:rFonts w:ascii="Sylfaen" w:hAnsi="Sylfaen"/>
          <w:lang w:val="ka-GE"/>
        </w:rPr>
        <w:t>ყველა ადამიანი არ შეიძლება იყოს პროფესიონალური სპორტული ვარსკვლავი, ქირურგი, პროფესორი, სატვირთო მანქანის მძღოლი ან ელექტრიკოსი.</w:t>
      </w:r>
    </w:p>
    <w:p w14:paraId="37059C4C" w14:textId="4CD05D6E" w:rsidR="000F2EDF" w:rsidRPr="00FF578D" w:rsidRDefault="000F2EDF" w:rsidP="00FF578D">
      <w:pPr>
        <w:spacing w:line="360" w:lineRule="auto"/>
        <w:jc w:val="both"/>
        <w:rPr>
          <w:rFonts w:ascii="Sylfaen" w:hAnsi="Sylfaen"/>
          <w:lang w:val="ka-GE"/>
        </w:rPr>
      </w:pPr>
      <w:r w:rsidRPr="00FF578D">
        <w:rPr>
          <w:rFonts w:ascii="Sylfaen" w:hAnsi="Sylfaen"/>
          <w:lang w:val="ka-GE"/>
        </w:rPr>
        <w:t>აღნიშნული მიდგომა აკრიტიკებს იმ კანონებს და პრაქტიკებს, რომლებიც ხელს უწყობენ შესაძლებლობებზე დაფუძნებულ უთანასწორობას და არ აღიარებენ წარმატების მიღწევას შრომის ბაზარზე მათი</w:t>
      </w:r>
      <w:r w:rsidR="00E747B4" w:rsidRPr="00FF578D">
        <w:rPr>
          <w:rFonts w:ascii="Sylfaen" w:hAnsi="Sylfaen"/>
          <w:lang w:val="ka-GE"/>
        </w:rPr>
        <w:t xml:space="preserve"> </w:t>
      </w:r>
      <w:r w:rsidRPr="00FF578D">
        <w:rPr>
          <w:rFonts w:ascii="Sylfaen" w:hAnsi="Sylfaen"/>
          <w:lang w:val="ka-GE"/>
        </w:rPr>
        <w:t xml:space="preserve">პოტენციალის </w:t>
      </w:r>
      <w:r w:rsidR="000D5EC1" w:rsidRPr="00FF578D">
        <w:rPr>
          <w:rFonts w:ascii="Sylfaen" w:hAnsi="Sylfaen"/>
          <w:lang w:val="ka-GE"/>
        </w:rPr>
        <w:t xml:space="preserve">შესაბამისად. </w:t>
      </w:r>
    </w:p>
    <w:p w14:paraId="38C68881" w14:textId="01AF423D" w:rsidR="000A2382" w:rsidRPr="00FF578D" w:rsidRDefault="000D5EC1" w:rsidP="00FF578D">
      <w:pPr>
        <w:spacing w:line="360" w:lineRule="auto"/>
        <w:jc w:val="both"/>
        <w:rPr>
          <w:rFonts w:ascii="Sylfaen" w:hAnsi="Sylfaen"/>
          <w:lang w:val="ka-GE"/>
        </w:rPr>
      </w:pPr>
      <w:r w:rsidRPr="00FF578D">
        <w:rPr>
          <w:rFonts w:ascii="Sylfaen" w:hAnsi="Sylfaen"/>
          <w:lang w:val="ka-GE"/>
        </w:rPr>
        <w:t xml:space="preserve">განვიხილოთ მარტივი მაგალითი - პირს რომელიც ეტლში ზის და პირს, რომელიც დადის, შეუძლია იმუშაოს ოფისში. ამით ბუნების რაიმე წესრიგი არ ირღვევა, მაგრამ იმ შემთხვევაში, თუკი ოფისს ვიწყო კარები ექნება და მხოლოდ მცირე ნაბიჯებით გადაადგილების საშუალება იქნება, გადაწყვეტილების მიმღები პირები განსაზღვრავენ ვინ იმუშაოს აღნიშნულ სივრცეში, რადგან არაადაპტირებული შენობა ხელს უშლის გარკვეული შესაძლებლობების მქონე პირებს, დასაქმდნენ და გამოავლინონ </w:t>
      </w:r>
      <w:r w:rsidR="00452E80" w:rsidRPr="00FF578D">
        <w:rPr>
          <w:rFonts w:ascii="Sylfaen" w:hAnsi="Sylfaen"/>
          <w:lang w:val="ka-GE"/>
        </w:rPr>
        <w:t>თავიანთი</w:t>
      </w:r>
      <w:r w:rsidRPr="00FF578D">
        <w:rPr>
          <w:rFonts w:ascii="Sylfaen" w:hAnsi="Sylfaen"/>
          <w:lang w:val="ka-GE"/>
        </w:rPr>
        <w:t xml:space="preserve"> შესაძლებლობები. </w:t>
      </w:r>
    </w:p>
    <w:p w14:paraId="6549FAE7" w14:textId="0DFABB33" w:rsidR="000D5EC1" w:rsidRPr="00FF578D" w:rsidRDefault="000D5EC1" w:rsidP="00FF578D">
      <w:pPr>
        <w:spacing w:line="360" w:lineRule="auto"/>
        <w:jc w:val="both"/>
        <w:rPr>
          <w:rFonts w:ascii="Sylfaen" w:hAnsi="Sylfaen"/>
          <w:lang w:val="ka-GE"/>
        </w:rPr>
      </w:pPr>
      <w:r w:rsidRPr="00FF578D">
        <w:rPr>
          <w:rFonts w:ascii="Sylfaen" w:hAnsi="Sylfaen"/>
          <w:lang w:val="ka-GE"/>
        </w:rPr>
        <w:t>აღნიშნული სცენარ</w:t>
      </w:r>
      <w:r w:rsidR="00E32723" w:rsidRPr="00FF578D">
        <w:rPr>
          <w:rFonts w:ascii="Sylfaen" w:hAnsi="Sylfaen"/>
          <w:lang w:val="ka-GE"/>
        </w:rPr>
        <w:t>ში ეტლით მოსარგებლის უთანასწორობა გამოწვეული</w:t>
      </w:r>
      <w:r w:rsidR="00452E80" w:rsidRPr="00FF578D">
        <w:rPr>
          <w:rFonts w:ascii="Sylfaen" w:hAnsi="Sylfaen"/>
          <w:lang w:val="ka-GE"/>
        </w:rPr>
        <w:t>ა არა</w:t>
      </w:r>
      <w:r w:rsidR="00E32723" w:rsidRPr="00FF578D">
        <w:rPr>
          <w:rFonts w:ascii="Sylfaen" w:hAnsi="Sylfaen"/>
          <w:lang w:val="ka-GE"/>
        </w:rPr>
        <w:t xml:space="preserve"> </w:t>
      </w:r>
      <w:r w:rsidRPr="00FF578D">
        <w:rPr>
          <w:rFonts w:ascii="Sylfaen" w:hAnsi="Sylfaen"/>
          <w:lang w:val="ka-GE"/>
        </w:rPr>
        <w:t xml:space="preserve">  შესაძლებლობების ბუნებრივ</w:t>
      </w:r>
      <w:r w:rsidR="00E32723" w:rsidRPr="00FF578D">
        <w:rPr>
          <w:rFonts w:ascii="Sylfaen" w:hAnsi="Sylfaen"/>
          <w:lang w:val="ka-GE"/>
        </w:rPr>
        <w:t>ი წესრიგით, არამედ იმით, თუ როგორ უდგებიან ძირითადი გადაწყვეტილების მიმღები პირები შესაძლებლობის მრავალფეროვნებას</w:t>
      </w:r>
      <w:r w:rsidR="00452E80" w:rsidRPr="00FF578D">
        <w:rPr>
          <w:rFonts w:ascii="Sylfaen" w:hAnsi="Sylfaen"/>
          <w:lang w:val="ka-GE"/>
        </w:rPr>
        <w:t xml:space="preserve"> და მათი რეალიზების გზებს</w:t>
      </w:r>
      <w:r w:rsidR="00E32723" w:rsidRPr="00FF578D">
        <w:rPr>
          <w:rFonts w:ascii="Sylfaen" w:hAnsi="Sylfaen"/>
          <w:lang w:val="ka-GE"/>
        </w:rPr>
        <w:t xml:space="preserve">. </w:t>
      </w:r>
    </w:p>
    <w:p w14:paraId="7F517483" w14:textId="2C300E08" w:rsidR="009473BA" w:rsidRPr="00FF578D" w:rsidRDefault="00C83524" w:rsidP="00FF578D">
      <w:pPr>
        <w:spacing w:line="360" w:lineRule="auto"/>
        <w:jc w:val="both"/>
        <w:rPr>
          <w:rFonts w:ascii="Sylfaen" w:hAnsi="Sylfaen"/>
          <w:lang w:val="ka-GE"/>
        </w:rPr>
      </w:pPr>
      <w:r w:rsidRPr="00FF578D">
        <w:rPr>
          <w:rFonts w:ascii="Sylfaen" w:hAnsi="Sylfaen"/>
          <w:lang w:val="ka-GE"/>
        </w:rPr>
        <w:t xml:space="preserve">ფიზიკური და ციფრული ბარიერების </w:t>
      </w:r>
      <w:r w:rsidR="00452E80" w:rsidRPr="00FF578D">
        <w:rPr>
          <w:rFonts w:ascii="Sylfaen" w:hAnsi="Sylfaen"/>
          <w:lang w:val="ka-GE"/>
        </w:rPr>
        <w:t>გარდა</w:t>
      </w:r>
      <w:r w:rsidRPr="00FF578D">
        <w:rPr>
          <w:rFonts w:ascii="Sylfaen" w:hAnsi="Sylfaen"/>
          <w:lang w:val="ka-GE"/>
        </w:rPr>
        <w:t>, შეზღუდული შესაძლებლობის მქონე პირებ</w:t>
      </w:r>
      <w:r w:rsidR="0083143F" w:rsidRPr="00FF578D">
        <w:rPr>
          <w:rFonts w:ascii="Sylfaen" w:hAnsi="Sylfaen"/>
          <w:lang w:val="ka-GE"/>
        </w:rPr>
        <w:t>ს ხშირად უწევთ</w:t>
      </w:r>
      <w:r w:rsidR="00452E80" w:rsidRPr="00FF578D">
        <w:rPr>
          <w:rFonts w:ascii="Sylfaen" w:hAnsi="Sylfaen"/>
          <w:lang w:val="ka-GE"/>
        </w:rPr>
        <w:t xml:space="preserve"> საზოგადოებაში მყარად გამჯდარ</w:t>
      </w:r>
      <w:r w:rsidR="0083143F" w:rsidRPr="00FF578D">
        <w:rPr>
          <w:rFonts w:ascii="Sylfaen" w:hAnsi="Sylfaen"/>
          <w:lang w:val="ka-GE"/>
        </w:rPr>
        <w:t xml:space="preserve"> მცდარ სტერეოტიპებთან დაპირისპირება. </w:t>
      </w:r>
    </w:p>
    <w:p w14:paraId="291AFF59" w14:textId="22D7D560" w:rsidR="00AC3856" w:rsidRPr="00FF578D" w:rsidRDefault="00AC3856" w:rsidP="00FF578D">
      <w:pPr>
        <w:spacing w:line="360" w:lineRule="auto"/>
        <w:jc w:val="both"/>
        <w:rPr>
          <w:rFonts w:ascii="Sylfaen" w:hAnsi="Sylfaen"/>
          <w:lang w:val="ka-GE"/>
        </w:rPr>
      </w:pPr>
      <w:r w:rsidRPr="00FF578D">
        <w:rPr>
          <w:rFonts w:ascii="Sylfaen" w:hAnsi="Sylfaen"/>
          <w:lang w:val="ka-GE"/>
        </w:rPr>
        <w:t xml:space="preserve">დამსაქმებლებს დღემდე შეაქვთ ეჭვი იმ შშმ პირთა შესაძლებლობებში, რომლებიც დასაქმებულები არიან. </w:t>
      </w:r>
      <w:r w:rsidR="00452E80" w:rsidRPr="00FF578D">
        <w:rPr>
          <w:rFonts w:ascii="Sylfaen" w:hAnsi="Sylfaen"/>
          <w:lang w:val="ka-GE"/>
        </w:rPr>
        <w:t xml:space="preserve"> </w:t>
      </w:r>
      <w:r w:rsidRPr="00FF578D">
        <w:rPr>
          <w:rFonts w:ascii="Sylfaen" w:hAnsi="Sylfaen"/>
          <w:lang w:val="ka-GE"/>
        </w:rPr>
        <w:t>ამასთან, ათეულობით მილიონი კომპანიაა და ამ სუბიექტებში კიდევ უფრო მეტი მეთვალყურე და მენეჯერი</w:t>
      </w:r>
      <w:r w:rsidR="00452E80" w:rsidRPr="00FF578D">
        <w:rPr>
          <w:rFonts w:ascii="Sylfaen" w:hAnsi="Sylfaen"/>
          <w:lang w:val="ka-GE"/>
        </w:rPr>
        <w:t>,</w:t>
      </w:r>
      <w:r w:rsidRPr="00FF578D">
        <w:rPr>
          <w:rFonts w:ascii="Sylfaen" w:hAnsi="Sylfaen"/>
          <w:lang w:val="ka-GE"/>
        </w:rPr>
        <w:t xml:space="preserve"> რომლებიც იღებენ გადაწყვეტილებებს იმის შესახებ, ვინ აიყვანონ, </w:t>
      </w:r>
      <w:r w:rsidR="00452E80" w:rsidRPr="00FF578D">
        <w:rPr>
          <w:rFonts w:ascii="Sylfaen" w:hAnsi="Sylfaen"/>
          <w:lang w:val="ka-GE"/>
        </w:rPr>
        <w:t xml:space="preserve">ან </w:t>
      </w:r>
      <w:r w:rsidRPr="00FF578D">
        <w:rPr>
          <w:rFonts w:ascii="Sylfaen" w:hAnsi="Sylfaen"/>
          <w:lang w:val="ka-GE"/>
        </w:rPr>
        <w:t>ვინ გაანთავისუფლონ, აფასებენ</w:t>
      </w:r>
      <w:r w:rsidR="00452E80" w:rsidRPr="00FF578D">
        <w:rPr>
          <w:rFonts w:ascii="Sylfaen" w:hAnsi="Sylfaen"/>
          <w:lang w:val="ka-GE"/>
        </w:rPr>
        <w:t xml:space="preserve"> კანდიდატების</w:t>
      </w:r>
      <w:r w:rsidRPr="00FF578D">
        <w:rPr>
          <w:rFonts w:ascii="Sylfaen" w:hAnsi="Sylfaen"/>
          <w:lang w:val="ka-GE"/>
        </w:rPr>
        <w:t xml:space="preserve"> ფიზიკურ, სენსორულ, გონებრივ და ინტელექტულურ შესაძლებლობებს</w:t>
      </w:r>
      <w:r w:rsidR="00452E80" w:rsidRPr="00FF578D">
        <w:rPr>
          <w:rFonts w:ascii="Sylfaen" w:hAnsi="Sylfaen"/>
          <w:lang w:val="ka-GE"/>
        </w:rPr>
        <w:t xml:space="preserve">, რაც საბოლოოდ გავლენას ახდენს </w:t>
      </w:r>
      <w:r w:rsidRPr="00FF578D">
        <w:rPr>
          <w:rFonts w:ascii="Sylfaen" w:hAnsi="Sylfaen"/>
          <w:lang w:val="ka-GE"/>
        </w:rPr>
        <w:t>შშმ პირთა ჩართულობა</w:t>
      </w:r>
      <w:r w:rsidR="00452E80" w:rsidRPr="00FF578D">
        <w:rPr>
          <w:rFonts w:ascii="Sylfaen" w:hAnsi="Sylfaen"/>
          <w:lang w:val="ka-GE"/>
        </w:rPr>
        <w:t>სა</w:t>
      </w:r>
      <w:r w:rsidRPr="00FF578D">
        <w:rPr>
          <w:rFonts w:ascii="Sylfaen" w:hAnsi="Sylfaen"/>
          <w:lang w:val="ka-GE"/>
        </w:rPr>
        <w:t xml:space="preserve"> და ინკლუზიაზე. </w:t>
      </w:r>
    </w:p>
    <w:p w14:paraId="0551CE45" w14:textId="26AD838B" w:rsidR="005E56BE" w:rsidRPr="00FF578D" w:rsidRDefault="005E56BE" w:rsidP="00FF578D">
      <w:pPr>
        <w:spacing w:line="360" w:lineRule="auto"/>
        <w:jc w:val="both"/>
        <w:rPr>
          <w:rFonts w:ascii="Sylfaen" w:hAnsi="Sylfaen"/>
          <w:lang w:val="ka-GE"/>
        </w:rPr>
      </w:pPr>
      <w:r w:rsidRPr="00FF578D">
        <w:rPr>
          <w:rFonts w:ascii="Sylfaen" w:hAnsi="Sylfaen"/>
          <w:lang w:val="ka-GE"/>
        </w:rPr>
        <w:t>პირველადი კვლევების შედეგად დადგინდა, რომ მენეჯერები თავს იკავებენ შეზღუდული შესაძლებლობის მქონე პირების დასაქმებისგან</w:t>
      </w:r>
      <w:r w:rsidR="00E747B4" w:rsidRPr="00FF578D">
        <w:rPr>
          <w:rFonts w:ascii="Sylfaen" w:hAnsi="Sylfaen"/>
          <w:lang w:val="ka-GE"/>
        </w:rPr>
        <w:t xml:space="preserve">, </w:t>
      </w:r>
      <w:r w:rsidRPr="00FF578D">
        <w:rPr>
          <w:rFonts w:ascii="Sylfaen" w:hAnsi="Sylfaen"/>
          <w:lang w:val="ka-GE"/>
        </w:rPr>
        <w:t xml:space="preserve">როცა მათ სხვების მსგავსი კვალიფიკაცია აქვთ. </w:t>
      </w:r>
      <w:r w:rsidR="00195B86" w:rsidRPr="00FF578D">
        <w:rPr>
          <w:rFonts w:ascii="Sylfaen" w:hAnsi="Sylfaen"/>
          <w:lang w:val="ka-GE"/>
        </w:rPr>
        <w:t xml:space="preserve">კვლევები ასევე აჩვენებს, რომ </w:t>
      </w:r>
      <w:r w:rsidRPr="00FF578D">
        <w:rPr>
          <w:rFonts w:ascii="Sylfaen" w:hAnsi="Sylfaen"/>
          <w:lang w:val="ka-GE"/>
        </w:rPr>
        <w:t>მაშინაც კი, როდესაც შშმ პირები სამუშაოს ღირსეულად ასრულებენ,</w:t>
      </w:r>
      <w:r w:rsidR="00195B86" w:rsidRPr="00FF578D">
        <w:rPr>
          <w:rFonts w:ascii="Sylfaen" w:hAnsi="Sylfaen"/>
          <w:lang w:val="ka-GE"/>
        </w:rPr>
        <w:t xml:space="preserve"> </w:t>
      </w:r>
      <w:r w:rsidRPr="00FF578D">
        <w:rPr>
          <w:rFonts w:ascii="Sylfaen" w:hAnsi="Sylfaen"/>
          <w:lang w:val="ka-GE"/>
        </w:rPr>
        <w:t>სამუშაო პროცესები და მასთან დაკავშირბეული ცრურწმენები</w:t>
      </w:r>
      <w:r w:rsidR="00195B86" w:rsidRPr="00FF578D">
        <w:rPr>
          <w:rFonts w:ascii="Sylfaen" w:hAnsi="Sylfaen"/>
          <w:lang w:val="ka-GE"/>
        </w:rPr>
        <w:t xml:space="preserve"> ამცირებს თანაბარი შესაძლებლობების შექმნის ალბათობას. </w:t>
      </w:r>
      <w:r w:rsidRPr="00FF578D">
        <w:rPr>
          <w:rFonts w:ascii="Sylfaen" w:hAnsi="Sylfaen"/>
          <w:lang w:val="ka-GE"/>
        </w:rPr>
        <w:t xml:space="preserve"> </w:t>
      </w:r>
    </w:p>
    <w:p w14:paraId="4D6E0511" w14:textId="0255CFED" w:rsidR="00D758A4" w:rsidRPr="00FF578D" w:rsidRDefault="00D758A4" w:rsidP="00FF578D">
      <w:pPr>
        <w:spacing w:line="360" w:lineRule="auto"/>
        <w:jc w:val="both"/>
        <w:rPr>
          <w:rFonts w:ascii="Sylfaen" w:hAnsi="Sylfaen"/>
          <w:lang w:val="ka-GE"/>
        </w:rPr>
      </w:pPr>
      <w:r w:rsidRPr="00FF578D">
        <w:rPr>
          <w:rFonts w:ascii="Sylfaen" w:hAnsi="Sylfaen"/>
          <w:lang w:val="ka-GE"/>
        </w:rPr>
        <w:t xml:space="preserve">პირები, რომლებსაც აქვთ შეზღუდული შესაძლებლობა ბევრად უფრო დაუცველად გრძნობენ თავს ვიდრე ისინი, ვისაც რაიმე ტიპის შეზღუდვა არ აქვთ. განსაკუთრებით დიდი გამოწვევების წინაშე კი ფსიქოსოციალური </w:t>
      </w:r>
      <w:r w:rsidR="00195B86" w:rsidRPr="00FF578D">
        <w:rPr>
          <w:rFonts w:ascii="Sylfaen" w:hAnsi="Sylfaen"/>
          <w:lang w:val="ka-GE"/>
        </w:rPr>
        <w:t>საჭიროებების</w:t>
      </w:r>
      <w:r w:rsidRPr="00FF578D">
        <w:rPr>
          <w:rFonts w:ascii="Sylfaen" w:hAnsi="Sylfaen"/>
          <w:lang w:val="ka-GE"/>
        </w:rPr>
        <w:t xml:space="preserve"> მქონე პირები არიან</w:t>
      </w:r>
      <w:r w:rsidR="005B62D5" w:rsidRPr="00FF578D">
        <w:rPr>
          <w:rFonts w:ascii="Sylfaen" w:hAnsi="Sylfaen"/>
          <w:lang w:val="ka-GE"/>
        </w:rPr>
        <w:t xml:space="preserve">. </w:t>
      </w:r>
      <w:r w:rsidRPr="00FF578D">
        <w:rPr>
          <w:rFonts w:ascii="Sylfaen" w:hAnsi="Sylfaen"/>
          <w:lang w:val="ka-GE"/>
        </w:rPr>
        <w:t>კვლევებით დასტურდება, რომ დამსაქმებლები</w:t>
      </w:r>
      <w:r w:rsidR="005B62D5" w:rsidRPr="00FF578D">
        <w:rPr>
          <w:rFonts w:ascii="Sylfaen" w:hAnsi="Sylfaen"/>
          <w:lang w:val="ka-GE"/>
        </w:rPr>
        <w:t xml:space="preserve">ს მიერ გამოვლენილი ნეგატიური </w:t>
      </w:r>
      <w:r w:rsidRPr="00FF578D">
        <w:rPr>
          <w:rFonts w:ascii="Sylfaen" w:hAnsi="Sylfaen"/>
          <w:lang w:val="ka-GE"/>
        </w:rPr>
        <w:t xml:space="preserve">დამოკიდებულება კიდევ უფრო უარყოფით ხასიათს იძენს, როცა საქმე ფსიქოსოციალური </w:t>
      </w:r>
      <w:r w:rsidR="005B62D5" w:rsidRPr="00FF578D">
        <w:rPr>
          <w:rFonts w:ascii="Sylfaen" w:hAnsi="Sylfaen"/>
          <w:lang w:val="ka-GE"/>
        </w:rPr>
        <w:t xml:space="preserve">საჭიროებების </w:t>
      </w:r>
      <w:r w:rsidRPr="00FF578D">
        <w:rPr>
          <w:rFonts w:ascii="Sylfaen" w:hAnsi="Sylfaen"/>
          <w:lang w:val="ka-GE"/>
        </w:rPr>
        <w:t xml:space="preserve">მქონე პირებს ეხებათ. </w:t>
      </w:r>
      <w:r w:rsidR="005B62D5" w:rsidRPr="00FF578D">
        <w:rPr>
          <w:rFonts w:ascii="Sylfaen" w:hAnsi="Sylfaen"/>
          <w:lang w:val="ka-GE"/>
        </w:rPr>
        <w:t>მათ მიმართ მიმართული სტიგმა დიდ გავლენას ახდენს დასაქმების უფლების შესაძლებლობის რეალიზებაზე.</w:t>
      </w:r>
    </w:p>
    <w:p w14:paraId="10A6C9F4" w14:textId="36FAE2A9" w:rsidR="005B62D5" w:rsidRPr="00FF578D" w:rsidRDefault="005B62D5" w:rsidP="00FF578D">
      <w:pPr>
        <w:spacing w:line="360" w:lineRule="auto"/>
        <w:jc w:val="both"/>
        <w:rPr>
          <w:rFonts w:ascii="Sylfaen" w:hAnsi="Sylfaen"/>
          <w:lang w:val="ka-GE"/>
        </w:rPr>
      </w:pPr>
      <w:r w:rsidRPr="00FF578D">
        <w:rPr>
          <w:rFonts w:ascii="Sylfaen" w:hAnsi="Sylfaen"/>
          <w:lang w:val="ka-GE"/>
        </w:rPr>
        <w:t xml:space="preserve">მართლაც, </w:t>
      </w:r>
      <w:r w:rsidR="00D758A4" w:rsidRPr="00FF578D">
        <w:rPr>
          <w:rFonts w:ascii="Sylfaen" w:hAnsi="Sylfaen"/>
          <w:lang w:val="ka-GE"/>
        </w:rPr>
        <w:t xml:space="preserve">პროფესორებმა სიმონ დარსიმ, ტრეისი ტეილორმა და ჯენი გრინმა დაადგინეს, რომ </w:t>
      </w:r>
      <w:r w:rsidRPr="00FF578D">
        <w:rPr>
          <w:rFonts w:ascii="Sylfaen" w:hAnsi="Sylfaen"/>
          <w:lang w:val="ka-GE"/>
        </w:rPr>
        <w:t xml:space="preserve">დასაქმების ადგილზე დისკრიმინაციის კუთხით </w:t>
      </w:r>
      <w:r w:rsidR="00D758A4" w:rsidRPr="00FF578D">
        <w:rPr>
          <w:rFonts w:ascii="Sylfaen" w:hAnsi="Sylfaen"/>
          <w:lang w:val="ka-GE"/>
        </w:rPr>
        <w:t>მნიშვნელოვანი განსხვავება ვლინდება</w:t>
      </w:r>
      <w:r w:rsidRPr="00FF578D">
        <w:rPr>
          <w:rFonts w:ascii="Sylfaen" w:hAnsi="Sylfaen"/>
          <w:lang w:val="ka-GE"/>
        </w:rPr>
        <w:t xml:space="preserve"> </w:t>
      </w:r>
      <w:r w:rsidR="00D758A4" w:rsidRPr="00FF578D">
        <w:rPr>
          <w:rFonts w:ascii="Sylfaen" w:hAnsi="Sylfaen"/>
          <w:lang w:val="ka-GE"/>
        </w:rPr>
        <w:t>იმის საფუძველზე, თუ რა შეზღუდვა აქვს პირს.</w:t>
      </w:r>
      <w:r w:rsidRPr="00FF578D">
        <w:rPr>
          <w:rFonts w:ascii="Sylfaen" w:hAnsi="Sylfaen"/>
          <w:lang w:val="ka-GE"/>
        </w:rPr>
        <w:t xml:space="preserve"> როგორც უკვე აღვნიშნეთ,</w:t>
      </w:r>
      <w:r w:rsidR="00D758A4" w:rsidRPr="00FF578D">
        <w:rPr>
          <w:rFonts w:ascii="Sylfaen" w:hAnsi="Sylfaen"/>
          <w:lang w:val="ka-GE"/>
        </w:rPr>
        <w:t xml:space="preserve"> ფსიქიკურ</w:t>
      </w:r>
      <w:r w:rsidRPr="00FF578D">
        <w:rPr>
          <w:rFonts w:ascii="Sylfaen" w:hAnsi="Sylfaen"/>
          <w:lang w:val="ka-GE"/>
        </w:rPr>
        <w:t>ი</w:t>
      </w:r>
      <w:r w:rsidR="00D758A4" w:rsidRPr="00FF578D">
        <w:rPr>
          <w:rFonts w:ascii="Sylfaen" w:hAnsi="Sylfaen"/>
          <w:lang w:val="ka-GE"/>
        </w:rPr>
        <w:t xml:space="preserve"> ჯანმრთელობის პრობლემების მქონე პირები და HIV ინფექციის </w:t>
      </w:r>
      <w:r w:rsidR="00B126C2" w:rsidRPr="00FF578D">
        <w:rPr>
          <w:rFonts w:ascii="Sylfaen" w:hAnsi="Sylfaen"/>
          <w:lang w:val="ka-GE"/>
        </w:rPr>
        <w:t>მატარებლები ყველაზე მეტად განიცდიან დასაქმებასთან დაკავშირებუ</w:t>
      </w:r>
      <w:r w:rsidR="00E747B4" w:rsidRPr="00FF578D">
        <w:rPr>
          <w:rFonts w:ascii="Sylfaen" w:hAnsi="Sylfaen"/>
          <w:lang w:val="ka-GE"/>
        </w:rPr>
        <w:t>ლ</w:t>
      </w:r>
      <w:r w:rsidR="00B126C2" w:rsidRPr="00FF578D">
        <w:rPr>
          <w:rFonts w:ascii="Sylfaen" w:hAnsi="Sylfaen"/>
          <w:lang w:val="ka-GE"/>
        </w:rPr>
        <w:t xml:space="preserve"> დისკრიმინაციას. </w:t>
      </w:r>
      <w:r w:rsidRPr="00FF578D">
        <w:rPr>
          <w:rFonts w:ascii="Sylfaen" w:hAnsi="Sylfaen"/>
          <w:lang w:val="ka-GE"/>
        </w:rPr>
        <w:t xml:space="preserve"> </w:t>
      </w:r>
      <w:r w:rsidR="00E747B4" w:rsidRPr="00FF578D">
        <w:rPr>
          <w:rFonts w:ascii="Sylfaen" w:hAnsi="Sylfaen"/>
          <w:lang w:val="ka-GE"/>
        </w:rPr>
        <w:t xml:space="preserve">აღნიშნული </w:t>
      </w:r>
      <w:r w:rsidR="0011437A" w:rsidRPr="00FF578D">
        <w:rPr>
          <w:rFonts w:ascii="Sylfaen" w:hAnsi="Sylfaen"/>
          <w:lang w:val="ka-GE"/>
        </w:rPr>
        <w:t>მაკდონალდ-ვილსონისა და სხვების მიერ ჩატარებულმა კვლევა</w:t>
      </w:r>
      <w:r w:rsidRPr="00FF578D">
        <w:rPr>
          <w:rFonts w:ascii="Sylfaen" w:hAnsi="Sylfaen"/>
          <w:lang w:val="ka-GE"/>
        </w:rPr>
        <w:t>მაც დაადასტურა</w:t>
      </w:r>
      <w:r w:rsidR="0011437A" w:rsidRPr="00FF578D">
        <w:rPr>
          <w:rFonts w:ascii="Sylfaen" w:hAnsi="Sylfaen"/>
          <w:lang w:val="ka-GE"/>
        </w:rPr>
        <w:t>, რომელიც მრავალმხრივ თვისობრივ ანალიზს ეყრდნობოდა</w:t>
      </w:r>
      <w:r w:rsidRPr="00FF578D">
        <w:rPr>
          <w:rFonts w:ascii="Sylfaen" w:hAnsi="Sylfaen"/>
          <w:lang w:val="ka-GE"/>
        </w:rPr>
        <w:t xml:space="preserve"> და აშშ-ს მასშტაბით </w:t>
      </w:r>
      <w:r w:rsidR="0011437A" w:rsidRPr="00FF578D">
        <w:rPr>
          <w:rFonts w:ascii="Sylfaen" w:hAnsi="Sylfaen"/>
          <w:lang w:val="ka-GE"/>
        </w:rPr>
        <w:t>191 ფსიქიატრიული მდგომარეობის მუშაკი</w:t>
      </w:r>
      <w:r w:rsidRPr="00FF578D">
        <w:rPr>
          <w:rFonts w:ascii="Sylfaen" w:hAnsi="Sylfaen"/>
          <w:lang w:val="ka-GE"/>
        </w:rPr>
        <w:t xml:space="preserve"> შეისწავლა. </w:t>
      </w:r>
      <w:r w:rsidR="0011437A" w:rsidRPr="00FF578D">
        <w:rPr>
          <w:rFonts w:ascii="Sylfaen" w:hAnsi="Sylfaen"/>
          <w:lang w:val="ka-GE"/>
        </w:rPr>
        <w:t>გამოკითხულთა 50 %-ზე მეტ</w:t>
      </w:r>
      <w:r w:rsidRPr="00FF578D">
        <w:rPr>
          <w:rFonts w:ascii="Sylfaen" w:hAnsi="Sylfaen"/>
          <w:lang w:val="ka-GE"/>
        </w:rPr>
        <w:t>მა თქვა</w:t>
      </w:r>
      <w:r w:rsidR="0011437A" w:rsidRPr="00FF578D">
        <w:rPr>
          <w:rFonts w:ascii="Sylfaen" w:hAnsi="Sylfaen"/>
          <w:lang w:val="ka-GE"/>
        </w:rPr>
        <w:t xml:space="preserve">, </w:t>
      </w:r>
      <w:r w:rsidRPr="00FF578D">
        <w:rPr>
          <w:rFonts w:ascii="Sylfaen" w:hAnsi="Sylfaen"/>
          <w:lang w:val="ka-GE"/>
        </w:rPr>
        <w:t xml:space="preserve">რომ </w:t>
      </w:r>
      <w:r w:rsidR="0011437A" w:rsidRPr="00FF578D">
        <w:rPr>
          <w:rFonts w:ascii="Sylfaen" w:hAnsi="Sylfaen"/>
          <w:lang w:val="ka-GE"/>
        </w:rPr>
        <w:t xml:space="preserve">დანიშვნიდან 12 თვეში </w:t>
      </w:r>
      <w:r w:rsidRPr="00FF578D">
        <w:rPr>
          <w:rFonts w:ascii="Sylfaen" w:hAnsi="Sylfaen"/>
          <w:lang w:val="ka-GE"/>
        </w:rPr>
        <w:t>გაათავლისუფლეს, რისი გამომწვევი მიზეზიც, მათი აზრით, ფსიქიკურ ჯანმრთელობასთან დაკავშირებული წარმოდგენები იყო</w:t>
      </w:r>
      <w:r w:rsidR="0011437A" w:rsidRPr="00FF578D">
        <w:rPr>
          <w:rFonts w:ascii="Sylfaen" w:hAnsi="Sylfaen"/>
          <w:lang w:val="ka-GE"/>
        </w:rPr>
        <w:t xml:space="preserve">. </w:t>
      </w:r>
    </w:p>
    <w:p w14:paraId="279A9D1A" w14:textId="4B701103" w:rsidR="0011437A" w:rsidRPr="00FF578D" w:rsidRDefault="00135CAB" w:rsidP="00FF578D">
      <w:pPr>
        <w:spacing w:line="360" w:lineRule="auto"/>
        <w:jc w:val="both"/>
        <w:rPr>
          <w:rFonts w:ascii="Sylfaen" w:hAnsi="Sylfaen"/>
          <w:b/>
          <w:bCs/>
          <w:lang w:val="ka-GE"/>
        </w:rPr>
      </w:pPr>
      <w:r w:rsidRPr="00FF578D">
        <w:rPr>
          <w:rFonts w:ascii="Sylfaen" w:hAnsi="Sylfaen"/>
          <w:b/>
          <w:bCs/>
          <w:lang w:val="ka-GE"/>
        </w:rPr>
        <w:t>ცრურწმენები და შეზღუდულობა დასაქმების ადგილზე</w:t>
      </w:r>
    </w:p>
    <w:p w14:paraId="1E80C50D" w14:textId="60F9BFE4" w:rsidR="00135CAB" w:rsidRPr="00FF578D" w:rsidRDefault="00135CAB" w:rsidP="00FF578D">
      <w:pPr>
        <w:spacing w:line="360" w:lineRule="auto"/>
        <w:jc w:val="both"/>
        <w:rPr>
          <w:rFonts w:ascii="Sylfaen" w:hAnsi="Sylfaen"/>
          <w:lang w:val="ka-GE"/>
        </w:rPr>
      </w:pPr>
      <w:r w:rsidRPr="00FF578D">
        <w:rPr>
          <w:rFonts w:ascii="Sylfaen" w:hAnsi="Sylfaen"/>
          <w:lang w:val="ka-GE"/>
        </w:rPr>
        <w:t xml:space="preserve">შესაძლებლობების მრავალფეროვნება ფაქტია- </w:t>
      </w:r>
      <w:r w:rsidR="009F35BE" w:rsidRPr="00FF578D">
        <w:rPr>
          <w:rFonts w:ascii="Sylfaen" w:hAnsi="Sylfaen"/>
          <w:lang w:val="ka-GE"/>
        </w:rPr>
        <w:t xml:space="preserve">ადამიანთა ნაწილი </w:t>
      </w:r>
      <w:r w:rsidRPr="00FF578D">
        <w:rPr>
          <w:rFonts w:ascii="Sylfaen" w:hAnsi="Sylfaen"/>
          <w:lang w:val="ka-GE"/>
        </w:rPr>
        <w:t xml:space="preserve">მაღალია, </w:t>
      </w:r>
      <w:r w:rsidR="009F35BE" w:rsidRPr="00FF578D">
        <w:rPr>
          <w:rFonts w:ascii="Sylfaen" w:hAnsi="Sylfaen"/>
          <w:lang w:val="ka-GE"/>
        </w:rPr>
        <w:t>ნაწილიც</w:t>
      </w:r>
      <w:r w:rsidRPr="00FF578D">
        <w:rPr>
          <w:rFonts w:ascii="Sylfaen" w:hAnsi="Sylfaen"/>
          <w:lang w:val="ka-GE"/>
        </w:rPr>
        <w:t xml:space="preserve"> კი დაბალი, ზოგს სირბილი შეუძლია, ზოგი კი გადასაადგილებლად ეტლს იყენებს. ზოგს კომპიუტერის ალგორითმის დაწერა შეუძლია, ზოგი კი კალკულატორის დახმარებით ცდილობს პირადი ბიუჯეტის შენარჩუნება/განსაზღვრას.</w:t>
      </w:r>
      <w:r w:rsidR="009F35BE" w:rsidRPr="00FF578D">
        <w:rPr>
          <w:rFonts w:ascii="Sylfaen" w:hAnsi="Sylfaen"/>
          <w:lang w:val="ka-GE"/>
        </w:rPr>
        <w:t xml:space="preserve"> </w:t>
      </w:r>
      <w:r w:rsidR="00E46F88" w:rsidRPr="00FF578D">
        <w:rPr>
          <w:rFonts w:ascii="Sylfaen" w:hAnsi="Sylfaen"/>
          <w:lang w:val="ka-GE"/>
        </w:rPr>
        <w:t xml:space="preserve">ამ </w:t>
      </w:r>
      <w:r w:rsidR="009F35BE" w:rsidRPr="00FF578D">
        <w:rPr>
          <w:rFonts w:ascii="Sylfaen" w:hAnsi="Sylfaen"/>
          <w:lang w:val="ka-GE"/>
        </w:rPr>
        <w:t xml:space="preserve">განსხვავებების ფონზე </w:t>
      </w:r>
      <w:r w:rsidRPr="00FF578D">
        <w:rPr>
          <w:rFonts w:ascii="Sylfaen" w:hAnsi="Sylfaen"/>
          <w:lang w:val="ka-GE"/>
        </w:rPr>
        <w:t xml:space="preserve">იქმნება </w:t>
      </w:r>
      <w:r w:rsidRPr="00FF578D">
        <w:rPr>
          <w:rFonts w:ascii="Sylfaen" w:hAnsi="Sylfaen"/>
          <w:b/>
          <w:bCs/>
          <w:i/>
          <w:iCs/>
          <w:lang w:val="ka-GE"/>
        </w:rPr>
        <w:t>შესაძლებლობების მერიტოკრატია,</w:t>
      </w:r>
      <w:r w:rsidRPr="00FF578D">
        <w:rPr>
          <w:rFonts w:ascii="Sylfaen" w:hAnsi="Sylfaen"/>
          <w:lang w:val="ka-GE"/>
        </w:rPr>
        <w:t xml:space="preserve"> რომლის მიხედვითაც, მხოლოდ გარკვეული </w:t>
      </w:r>
      <w:r w:rsidR="009F35BE" w:rsidRPr="00FF578D">
        <w:rPr>
          <w:rFonts w:ascii="Sylfaen" w:hAnsi="Sylfaen"/>
          <w:lang w:val="ka-GE"/>
        </w:rPr>
        <w:t xml:space="preserve">უნარების </w:t>
      </w:r>
      <w:r w:rsidRPr="00FF578D">
        <w:rPr>
          <w:rFonts w:ascii="Sylfaen" w:hAnsi="Sylfaen"/>
          <w:lang w:val="ka-GE"/>
        </w:rPr>
        <w:t>მქონე პირები აღწევენ შრომის ბაზარზე წარმატებას. კანდიდატის აყვანის შესახებ მიღებული გადაწყვეტილება, რომელიც უნივერსიტეტის კვალიფიკაცი</w:t>
      </w:r>
      <w:r w:rsidR="00EC395A" w:rsidRPr="00FF578D">
        <w:rPr>
          <w:rFonts w:ascii="Sylfaen" w:hAnsi="Sylfaen"/>
          <w:lang w:val="ka-GE"/>
        </w:rPr>
        <w:t>ა</w:t>
      </w:r>
      <w:r w:rsidRPr="00FF578D">
        <w:rPr>
          <w:rFonts w:ascii="Sylfaen" w:hAnsi="Sylfaen"/>
          <w:lang w:val="ka-GE"/>
        </w:rPr>
        <w:t>სა და სამუშაო გამოცდილებას ეფუძნება და ნაკლებ შესაძლე</w:t>
      </w:r>
      <w:r w:rsidR="009F35BE" w:rsidRPr="00FF578D">
        <w:rPr>
          <w:rFonts w:ascii="Sylfaen" w:hAnsi="Sylfaen"/>
          <w:lang w:val="ka-GE"/>
        </w:rPr>
        <w:t>ბ</w:t>
      </w:r>
      <w:r w:rsidRPr="00FF578D">
        <w:rPr>
          <w:rFonts w:ascii="Sylfaen" w:hAnsi="Sylfaen"/>
          <w:lang w:val="ka-GE"/>
        </w:rPr>
        <w:t xml:space="preserve">ლობას უტოვებს მსგავსი კვალიფიკაციის არქმონე პირებს, </w:t>
      </w:r>
      <w:r w:rsidR="00EC395A" w:rsidRPr="00FF578D">
        <w:rPr>
          <w:rFonts w:ascii="Sylfaen" w:hAnsi="Sylfaen"/>
          <w:lang w:val="ka-GE"/>
        </w:rPr>
        <w:t xml:space="preserve">დამსაქმებლის მხრიდან </w:t>
      </w:r>
      <w:r w:rsidRPr="00FF578D">
        <w:rPr>
          <w:rFonts w:ascii="Sylfaen" w:hAnsi="Sylfaen"/>
          <w:lang w:val="ka-GE"/>
        </w:rPr>
        <w:t xml:space="preserve">წარმოადგენს დამსახურებაზე დაფუძნებულ გადაწყვეტილებას.  </w:t>
      </w:r>
    </w:p>
    <w:p w14:paraId="43133AD7" w14:textId="4ABB349B" w:rsidR="00EC395A" w:rsidRPr="00FF578D" w:rsidRDefault="001A227D" w:rsidP="00FF578D">
      <w:pPr>
        <w:spacing w:line="360" w:lineRule="auto"/>
        <w:jc w:val="both"/>
        <w:rPr>
          <w:rFonts w:ascii="Sylfaen" w:hAnsi="Sylfaen"/>
          <w:lang w:val="ka-GE"/>
        </w:rPr>
      </w:pPr>
      <w:r w:rsidRPr="00FF578D">
        <w:rPr>
          <w:rFonts w:ascii="Sylfaen" w:hAnsi="Sylfaen"/>
          <w:lang w:val="ka-GE"/>
        </w:rPr>
        <w:t xml:space="preserve">ეს შესაძლებლობების პრივილეგიის უხილავი მექანიზმია, რომლის საფუძველზეც განხორციელებული ქმედებები და მიღებული გადაწყვეტილებები </w:t>
      </w:r>
      <w:r w:rsidR="003B0DE4" w:rsidRPr="00FF578D">
        <w:rPr>
          <w:rFonts w:ascii="Sylfaen" w:hAnsi="Sylfaen"/>
          <w:lang w:val="ka-GE"/>
        </w:rPr>
        <w:t xml:space="preserve">იწვევს სხვა პირთა დისკრიმინაციას. </w:t>
      </w:r>
    </w:p>
    <w:p w14:paraId="7FEE01FD" w14:textId="3746F2AC" w:rsidR="001A227D" w:rsidRPr="00FF578D" w:rsidRDefault="003B0DE4" w:rsidP="00FF578D">
      <w:pPr>
        <w:spacing w:line="360" w:lineRule="auto"/>
        <w:jc w:val="both"/>
        <w:rPr>
          <w:rFonts w:ascii="Sylfaen" w:hAnsi="Sylfaen"/>
          <w:lang w:val="ka-GE"/>
        </w:rPr>
      </w:pPr>
      <w:r w:rsidRPr="00FF578D">
        <w:rPr>
          <w:rFonts w:ascii="Sylfaen" w:hAnsi="Sylfaen"/>
          <w:lang w:val="ka-GE"/>
        </w:rPr>
        <w:t xml:space="preserve"> შშმ</w:t>
      </w:r>
      <w:r w:rsidR="001A227D" w:rsidRPr="00FF578D">
        <w:rPr>
          <w:rFonts w:ascii="Sylfaen" w:hAnsi="Sylfaen"/>
          <w:lang w:val="ka-GE"/>
        </w:rPr>
        <w:t xml:space="preserve"> </w:t>
      </w:r>
      <w:r w:rsidR="0042689E" w:rsidRPr="00FF578D">
        <w:rPr>
          <w:rFonts w:ascii="Sylfaen" w:hAnsi="Sylfaen"/>
          <w:lang w:val="ka-GE"/>
        </w:rPr>
        <w:t>პირების</w:t>
      </w:r>
      <w:r w:rsidR="001A227D" w:rsidRPr="00FF578D">
        <w:rPr>
          <w:rFonts w:ascii="Sylfaen" w:hAnsi="Sylfaen"/>
          <w:lang w:val="ka-GE"/>
        </w:rPr>
        <w:t xml:space="preserve"> მი</w:t>
      </w:r>
      <w:r w:rsidR="0042689E" w:rsidRPr="00FF578D">
        <w:rPr>
          <w:rFonts w:ascii="Sylfaen" w:hAnsi="Sylfaen"/>
          <w:lang w:val="ka-GE"/>
        </w:rPr>
        <w:t>მართ</w:t>
      </w:r>
      <w:r w:rsidR="001A227D" w:rsidRPr="00FF578D">
        <w:rPr>
          <w:rFonts w:ascii="Sylfaen" w:hAnsi="Sylfaen"/>
          <w:lang w:val="ka-GE"/>
        </w:rPr>
        <w:t xml:space="preserve"> გამოვლენილი უთანასწორობის  ფონზე</w:t>
      </w:r>
      <w:r w:rsidRPr="00FF578D">
        <w:rPr>
          <w:rFonts w:ascii="Sylfaen" w:hAnsi="Sylfaen"/>
          <w:lang w:val="ka-GE"/>
        </w:rPr>
        <w:t xml:space="preserve"> კი</w:t>
      </w:r>
      <w:r w:rsidR="001A227D" w:rsidRPr="00FF578D">
        <w:rPr>
          <w:rFonts w:ascii="Sylfaen" w:hAnsi="Sylfaen"/>
          <w:lang w:val="ka-GE"/>
        </w:rPr>
        <w:t>, არსებობს დაუმსახურებელი სარგებელი, რომელსაც შეზღუდული შესაძლებლობის არმქონე პირები „ნორმალურობიდან“ იღებენ</w:t>
      </w:r>
      <w:r w:rsidR="0042689E" w:rsidRPr="00FF578D">
        <w:rPr>
          <w:rFonts w:ascii="Sylfaen" w:hAnsi="Sylfaen"/>
          <w:lang w:val="ka-GE"/>
        </w:rPr>
        <w:t>, მათ შორისაა</w:t>
      </w:r>
      <w:r w:rsidR="001A227D" w:rsidRPr="00FF578D">
        <w:rPr>
          <w:rFonts w:ascii="Sylfaen" w:hAnsi="Sylfaen"/>
          <w:lang w:val="ka-GE"/>
        </w:rPr>
        <w:t>:</w:t>
      </w:r>
    </w:p>
    <w:p w14:paraId="0AB29C01" w14:textId="3B9694AD" w:rsidR="001A227D" w:rsidRPr="00FF578D" w:rsidRDefault="000F7936" w:rsidP="00FF578D">
      <w:pPr>
        <w:pStyle w:val="ListParagraph"/>
        <w:numPr>
          <w:ilvl w:val="0"/>
          <w:numId w:val="14"/>
        </w:numPr>
        <w:spacing w:line="360" w:lineRule="auto"/>
        <w:jc w:val="both"/>
        <w:rPr>
          <w:rFonts w:ascii="Sylfaen" w:hAnsi="Sylfaen"/>
          <w:lang w:val="ka-GE"/>
        </w:rPr>
      </w:pPr>
      <w:r w:rsidRPr="00FF578D">
        <w:rPr>
          <w:rFonts w:ascii="Sylfaen" w:hAnsi="Sylfaen"/>
          <w:lang w:val="ka-GE"/>
        </w:rPr>
        <w:t>განაცხადების მიღებისას დამსაქმებლები სავარაუდოდ არჩევანს განსაკუთრებული ფიზიკური, გონებრივი თუ ინტელექტუალური შესაძლებლობის მქონე პირებზ</w:t>
      </w:r>
      <w:r w:rsidR="003B0DE4" w:rsidRPr="00FF578D">
        <w:rPr>
          <w:rFonts w:ascii="Sylfaen" w:hAnsi="Sylfaen"/>
          <w:lang w:val="ka-GE"/>
        </w:rPr>
        <w:t>ე</w:t>
      </w:r>
      <w:r w:rsidRPr="00FF578D">
        <w:rPr>
          <w:rFonts w:ascii="Sylfaen" w:hAnsi="Sylfaen"/>
          <w:lang w:val="ka-GE"/>
        </w:rPr>
        <w:t xml:space="preserve"> აკეთებენ და ნაკლებად ქირაობენ მათ, ვისაც „არასასურველი“ ფ</w:t>
      </w:r>
      <w:r w:rsidR="00AF778C" w:rsidRPr="00FF578D">
        <w:rPr>
          <w:rFonts w:ascii="Sylfaen" w:hAnsi="Sylfaen"/>
          <w:lang w:val="ka-GE"/>
        </w:rPr>
        <w:t>ი</w:t>
      </w:r>
      <w:r w:rsidRPr="00FF578D">
        <w:rPr>
          <w:rFonts w:ascii="Sylfaen" w:hAnsi="Sylfaen"/>
          <w:lang w:val="ka-GE"/>
        </w:rPr>
        <w:t>ზიკური გარეგნობა აქვთ</w:t>
      </w:r>
      <w:r w:rsidR="0042689E" w:rsidRPr="00FF578D">
        <w:rPr>
          <w:rFonts w:ascii="Sylfaen" w:hAnsi="Sylfaen"/>
          <w:lang w:val="ka-GE"/>
        </w:rPr>
        <w:t xml:space="preserve">. </w:t>
      </w:r>
    </w:p>
    <w:p w14:paraId="5281AF69" w14:textId="66E45751" w:rsidR="000F7936" w:rsidRPr="00FF578D" w:rsidRDefault="000F7936" w:rsidP="00FF578D">
      <w:pPr>
        <w:pStyle w:val="ListParagraph"/>
        <w:numPr>
          <w:ilvl w:val="0"/>
          <w:numId w:val="14"/>
        </w:numPr>
        <w:spacing w:line="360" w:lineRule="auto"/>
        <w:jc w:val="both"/>
        <w:rPr>
          <w:rFonts w:ascii="Sylfaen" w:hAnsi="Sylfaen"/>
          <w:lang w:val="ka-GE"/>
        </w:rPr>
      </w:pPr>
      <w:r w:rsidRPr="00FF578D">
        <w:rPr>
          <w:rFonts w:ascii="Sylfaen" w:hAnsi="Sylfaen"/>
          <w:lang w:val="ka-GE"/>
        </w:rPr>
        <w:t>შეზღუდული შესაძლებლობების მქონე პირებს</w:t>
      </w:r>
      <w:r w:rsidR="0042689E" w:rsidRPr="00FF578D">
        <w:rPr>
          <w:rFonts w:ascii="Sylfaen" w:hAnsi="Sylfaen"/>
          <w:lang w:val="ka-GE"/>
        </w:rPr>
        <w:t xml:space="preserve"> დასაქმების ადგილზე</w:t>
      </w:r>
      <w:r w:rsidRPr="00FF578D">
        <w:rPr>
          <w:rFonts w:ascii="Sylfaen" w:hAnsi="Sylfaen"/>
          <w:lang w:val="ka-GE"/>
        </w:rPr>
        <w:t xml:space="preserve"> შესაძლოა დასჭირდეთ სამუშაო გარემოს ფიზიკური თუ ციფრული ადაპტირება</w:t>
      </w:r>
      <w:r w:rsidR="0042689E" w:rsidRPr="00FF578D">
        <w:rPr>
          <w:rFonts w:ascii="Sylfaen" w:hAnsi="Sylfaen"/>
          <w:lang w:val="ka-GE"/>
        </w:rPr>
        <w:t xml:space="preserve">, რასაც სხვა პირები ნაკლებად საჭიროებენ. </w:t>
      </w:r>
    </w:p>
    <w:p w14:paraId="4396CD88" w14:textId="078C28AC" w:rsidR="000F7936" w:rsidRPr="00FF578D" w:rsidRDefault="000F7936" w:rsidP="00FF578D">
      <w:pPr>
        <w:pStyle w:val="ListParagraph"/>
        <w:numPr>
          <w:ilvl w:val="0"/>
          <w:numId w:val="14"/>
        </w:numPr>
        <w:spacing w:line="360" w:lineRule="auto"/>
        <w:jc w:val="both"/>
        <w:rPr>
          <w:rFonts w:ascii="Sylfaen" w:hAnsi="Sylfaen"/>
          <w:lang w:val="ka-GE"/>
        </w:rPr>
      </w:pPr>
      <w:r w:rsidRPr="00FF578D">
        <w:rPr>
          <w:rFonts w:ascii="Sylfaen" w:hAnsi="Sylfaen"/>
          <w:lang w:val="ka-GE"/>
        </w:rPr>
        <w:t>შეზღუდული შესაძლებლობების არმქონე პირებს არ უწევთ სამედიცინო შინაარსის კითხვებზე პასუხის გაცემა და პოზიციის დასაკავებლად მავნე/საზიანო სტერეოტიპულ შეხედულებებ</w:t>
      </w:r>
      <w:r w:rsidR="00C01A8E" w:rsidRPr="00FF578D">
        <w:rPr>
          <w:rFonts w:ascii="Sylfaen" w:hAnsi="Sylfaen"/>
          <w:lang w:val="ka-GE"/>
        </w:rPr>
        <w:t>თან გამკლავება.</w:t>
      </w:r>
    </w:p>
    <w:p w14:paraId="042BF78D" w14:textId="2C2E379D" w:rsidR="001A227D" w:rsidRPr="00FF578D" w:rsidRDefault="00203D63" w:rsidP="00FF578D">
      <w:pPr>
        <w:spacing w:line="360" w:lineRule="auto"/>
        <w:jc w:val="both"/>
        <w:rPr>
          <w:rFonts w:ascii="Sylfaen" w:hAnsi="Sylfaen"/>
          <w:lang w:val="ka-GE"/>
        </w:rPr>
      </w:pPr>
      <w:r w:rsidRPr="00FF578D">
        <w:rPr>
          <w:rFonts w:ascii="Sylfaen" w:hAnsi="Sylfaen"/>
          <w:lang w:val="ka-GE"/>
        </w:rPr>
        <w:t xml:space="preserve">შესაძლებლობების </w:t>
      </w:r>
      <w:r w:rsidR="00C01A8E" w:rsidRPr="00FF578D">
        <w:rPr>
          <w:rFonts w:ascii="Sylfaen" w:hAnsi="Sylfaen"/>
          <w:lang w:val="ka-GE"/>
        </w:rPr>
        <w:t>პრივილეგი</w:t>
      </w:r>
      <w:r w:rsidR="00E2676B" w:rsidRPr="00FF578D">
        <w:rPr>
          <w:rFonts w:ascii="Sylfaen" w:hAnsi="Sylfaen"/>
          <w:lang w:val="ka-GE"/>
        </w:rPr>
        <w:t xml:space="preserve">ისა და </w:t>
      </w:r>
      <w:r w:rsidR="0084557C" w:rsidRPr="00FF578D">
        <w:rPr>
          <w:rFonts w:ascii="Sylfaen" w:hAnsi="Sylfaen"/>
          <w:lang w:val="ka-GE"/>
        </w:rPr>
        <w:t>ეიბლიზმის იერარქიის გააზრებისთვის, ასევე მნიშვნელოვანია თავად შეზღუდული შესაძლებლობების მქონე პირებს შორის ეიბლისტური გამოვლინებების ანალიზი.</w:t>
      </w:r>
      <w:r w:rsidR="0041631C" w:rsidRPr="00FF578D">
        <w:rPr>
          <w:rFonts w:ascii="Sylfaen" w:hAnsi="Sylfaen"/>
          <w:lang w:val="ka-GE"/>
        </w:rPr>
        <w:t xml:space="preserve"> </w:t>
      </w:r>
      <w:r w:rsidR="0084557C" w:rsidRPr="00FF578D">
        <w:rPr>
          <w:rFonts w:ascii="Sylfaen" w:hAnsi="Sylfaen"/>
          <w:lang w:val="ka-GE"/>
        </w:rPr>
        <w:t xml:space="preserve">დადგენილია, რომ ხშირია კონფლიქტური დამოკიდებულებები სხვადასხვა </w:t>
      </w:r>
      <w:r w:rsidR="00D702E8" w:rsidRPr="00FF578D">
        <w:rPr>
          <w:rFonts w:ascii="Sylfaen" w:hAnsi="Sylfaen"/>
          <w:lang w:val="ka-GE"/>
        </w:rPr>
        <w:t xml:space="preserve">შეზღუდვის </w:t>
      </w:r>
      <w:r w:rsidR="0084557C" w:rsidRPr="00FF578D">
        <w:rPr>
          <w:rFonts w:ascii="Sylfaen" w:hAnsi="Sylfaen"/>
          <w:lang w:val="ka-GE"/>
        </w:rPr>
        <w:t>მქო</w:t>
      </w:r>
      <w:r w:rsidR="00D702E8" w:rsidRPr="00FF578D">
        <w:rPr>
          <w:rFonts w:ascii="Sylfaen" w:hAnsi="Sylfaen"/>
          <w:lang w:val="ka-GE"/>
        </w:rPr>
        <w:t xml:space="preserve">ნე </w:t>
      </w:r>
      <w:r w:rsidR="0084557C" w:rsidRPr="00FF578D">
        <w:rPr>
          <w:rFonts w:ascii="Sylfaen" w:hAnsi="Sylfaen"/>
          <w:lang w:val="ka-GE"/>
        </w:rPr>
        <w:t>პირებს შორის. მიუხედავად იმისა, რომ ერთი და იგივე იდენტობის მქონე პირები ეიბლიზმის წინააღმდეგ უნდა ერთიანდებოდნენ და ებრძ</w:t>
      </w:r>
      <w:r w:rsidR="0041631C" w:rsidRPr="00FF578D">
        <w:rPr>
          <w:rFonts w:ascii="Sylfaen" w:hAnsi="Sylfaen"/>
          <w:lang w:val="ka-GE"/>
        </w:rPr>
        <w:t xml:space="preserve">ოდნენ </w:t>
      </w:r>
      <w:r w:rsidR="0084557C" w:rsidRPr="00FF578D">
        <w:rPr>
          <w:rFonts w:ascii="Sylfaen" w:hAnsi="Sylfaen"/>
          <w:lang w:val="ka-GE"/>
        </w:rPr>
        <w:t xml:space="preserve">დაქვემდებარებულ შესაძლებლობებს, </w:t>
      </w:r>
      <w:r w:rsidR="007F2971" w:rsidRPr="00FF578D">
        <w:rPr>
          <w:rFonts w:ascii="Sylfaen" w:hAnsi="Sylfaen"/>
          <w:lang w:val="ka-GE"/>
        </w:rPr>
        <w:t>რესურსებზე გამეფებული კონკურენცია და ფართოდ გავრცელებული ცრურწმენები, ხელს უწყობს ეიბლიზმის განვითარებას თავად შშმ თემში</w:t>
      </w:r>
      <w:r w:rsidR="00E2676B" w:rsidRPr="00FF578D">
        <w:rPr>
          <w:rFonts w:ascii="Sylfaen" w:hAnsi="Sylfaen"/>
          <w:lang w:val="ka-GE"/>
        </w:rPr>
        <w:t>ც კი</w:t>
      </w:r>
      <w:r w:rsidR="007F2971" w:rsidRPr="00FF578D">
        <w:rPr>
          <w:rFonts w:ascii="Sylfaen" w:hAnsi="Sylfaen"/>
          <w:lang w:val="ka-GE"/>
        </w:rPr>
        <w:t>. უფრო მეტიც, ინდივიდთა ნაწილი განიცდის ეიბლიზმის მრავალმხრივ გამოვლინებას და ვერ იღებს შესაბამის მხარდაჭერას</w:t>
      </w:r>
      <w:r w:rsidR="0041631C" w:rsidRPr="00FF578D">
        <w:rPr>
          <w:rFonts w:ascii="Sylfaen" w:hAnsi="Sylfaen"/>
          <w:lang w:val="ka-GE"/>
        </w:rPr>
        <w:t xml:space="preserve"> მათგან, ვისაც ეს უკვე გამოცდილი აქვს. </w:t>
      </w:r>
    </w:p>
    <w:p w14:paraId="36660879" w14:textId="29EA8721" w:rsidR="0041631C" w:rsidRPr="00FF578D" w:rsidRDefault="0041631C" w:rsidP="00FF578D">
      <w:pPr>
        <w:spacing w:line="360" w:lineRule="auto"/>
        <w:jc w:val="both"/>
        <w:rPr>
          <w:rFonts w:ascii="Sylfaen" w:hAnsi="Sylfaen"/>
          <w:lang w:val="ka-GE"/>
        </w:rPr>
      </w:pPr>
      <w:r w:rsidRPr="00FF578D">
        <w:rPr>
          <w:rFonts w:ascii="Sylfaen" w:hAnsi="Sylfaen"/>
          <w:lang w:val="ka-GE"/>
        </w:rPr>
        <w:t xml:space="preserve">სწორედ ამიტომ უკავშირებს ფიონა კემბელი აიბლიზმს რწმენებს და ცრურწმენებს, რომლებიც </w:t>
      </w:r>
      <w:r w:rsidR="006F5232" w:rsidRPr="00FF578D">
        <w:rPr>
          <w:rFonts w:ascii="Sylfaen" w:hAnsi="Sylfaen"/>
          <w:lang w:val="ka-GE"/>
        </w:rPr>
        <w:t>გარკვეულ შესაძლებლობებს უფრო ღირებულს ხდიან</w:t>
      </w:r>
      <w:r w:rsidR="00EE1920" w:rsidRPr="00FF578D">
        <w:rPr>
          <w:rFonts w:ascii="Sylfaen" w:hAnsi="Sylfaen"/>
          <w:lang w:val="ka-GE"/>
        </w:rPr>
        <w:t xml:space="preserve"> - </w:t>
      </w:r>
      <w:r w:rsidR="006F5232" w:rsidRPr="00FF578D">
        <w:rPr>
          <w:rFonts w:ascii="Sylfaen" w:hAnsi="Sylfaen"/>
          <w:lang w:val="ka-GE"/>
        </w:rPr>
        <w:t>ერთ მხარეს დგას შესაძლებლობების სრულყოფილი</w:t>
      </w:r>
      <w:r w:rsidR="00AF778C" w:rsidRPr="00FF578D">
        <w:rPr>
          <w:rFonts w:ascii="Sylfaen" w:hAnsi="Sylfaen"/>
          <w:lang w:val="ka-GE"/>
        </w:rPr>
        <w:t>,</w:t>
      </w:r>
      <w:r w:rsidR="006F5232" w:rsidRPr="00FF578D">
        <w:rPr>
          <w:rFonts w:ascii="Sylfaen" w:hAnsi="Sylfaen"/>
          <w:lang w:val="ka-GE"/>
        </w:rPr>
        <w:t xml:space="preserve"> მეორე მხარეს კი შესაძლებლობების სხვა, ნაკლებად </w:t>
      </w:r>
      <w:r w:rsidR="00AF778C" w:rsidRPr="00FF578D">
        <w:rPr>
          <w:rFonts w:ascii="Sylfaen" w:hAnsi="Sylfaen"/>
          <w:lang w:val="ka-GE"/>
        </w:rPr>
        <w:t xml:space="preserve">სრულყოფილი და </w:t>
      </w:r>
      <w:r w:rsidR="006F5232" w:rsidRPr="00FF578D">
        <w:rPr>
          <w:rFonts w:ascii="Sylfaen" w:hAnsi="Sylfaen"/>
          <w:lang w:val="ka-GE"/>
        </w:rPr>
        <w:t>ღირებული სპექტრი</w:t>
      </w:r>
      <w:r w:rsidR="00EE1920" w:rsidRPr="00FF578D">
        <w:rPr>
          <w:rFonts w:ascii="Sylfaen" w:hAnsi="Sylfaen"/>
          <w:lang w:val="ka-GE"/>
        </w:rPr>
        <w:t xml:space="preserve"> (Harpur,2019). </w:t>
      </w:r>
    </w:p>
    <w:p w14:paraId="3F7D7111" w14:textId="74C5E783" w:rsidR="00EC35C2" w:rsidRPr="00FF578D" w:rsidRDefault="00EC35C2" w:rsidP="00FF578D">
      <w:pPr>
        <w:spacing w:line="360" w:lineRule="auto"/>
        <w:jc w:val="both"/>
        <w:rPr>
          <w:rFonts w:ascii="Sylfaen" w:hAnsi="Sylfaen"/>
          <w:color w:val="000000"/>
          <w:shd w:val="clear" w:color="auto" w:fill="F5F5F5"/>
          <w:lang w:val="ka-GE"/>
        </w:rPr>
      </w:pPr>
    </w:p>
    <w:p w14:paraId="674F8A9E" w14:textId="7185BD51" w:rsidR="004A3810" w:rsidRPr="00FF578D" w:rsidRDefault="004A3810" w:rsidP="00FF578D">
      <w:pPr>
        <w:spacing w:line="360" w:lineRule="auto"/>
        <w:jc w:val="both"/>
        <w:rPr>
          <w:rFonts w:ascii="Sylfaen" w:hAnsi="Sylfaen"/>
          <w:color w:val="000000"/>
          <w:shd w:val="clear" w:color="auto" w:fill="F5F5F5"/>
          <w:lang w:val="ka-GE"/>
        </w:rPr>
      </w:pPr>
    </w:p>
    <w:p w14:paraId="32BCB82C" w14:textId="08E335C7" w:rsidR="004A3810" w:rsidRPr="00FF578D" w:rsidRDefault="004A3810" w:rsidP="00FF578D">
      <w:pPr>
        <w:spacing w:line="360" w:lineRule="auto"/>
        <w:jc w:val="both"/>
        <w:rPr>
          <w:rFonts w:ascii="Sylfaen" w:hAnsi="Sylfaen"/>
          <w:color w:val="000000"/>
          <w:shd w:val="clear" w:color="auto" w:fill="F5F5F5"/>
          <w:lang w:val="ka-GE"/>
        </w:rPr>
      </w:pPr>
    </w:p>
    <w:p w14:paraId="095B62EB" w14:textId="1286D48B" w:rsidR="00F66402" w:rsidRPr="00FF578D" w:rsidRDefault="00F66402" w:rsidP="00FF578D">
      <w:pPr>
        <w:spacing w:line="360" w:lineRule="auto"/>
        <w:jc w:val="both"/>
        <w:rPr>
          <w:rFonts w:ascii="Sylfaen" w:hAnsi="Sylfaen"/>
          <w:color w:val="000000"/>
          <w:shd w:val="clear" w:color="auto" w:fill="F5F5F5"/>
          <w:lang w:val="ka-GE"/>
        </w:rPr>
      </w:pPr>
    </w:p>
    <w:p w14:paraId="5994A5E5" w14:textId="77777777" w:rsidR="00E2676B" w:rsidRPr="00FF578D" w:rsidRDefault="00E2676B" w:rsidP="00FF578D">
      <w:pPr>
        <w:spacing w:line="360" w:lineRule="auto"/>
        <w:jc w:val="both"/>
        <w:rPr>
          <w:rFonts w:ascii="Sylfaen" w:hAnsi="Sylfaen"/>
          <w:color w:val="000000"/>
          <w:shd w:val="clear" w:color="auto" w:fill="F5F5F5"/>
          <w:lang w:val="ka-GE"/>
        </w:rPr>
      </w:pPr>
    </w:p>
    <w:p w14:paraId="3EE02C14" w14:textId="254EB569" w:rsidR="00F66402" w:rsidRPr="00FF578D" w:rsidRDefault="00F66402" w:rsidP="00FF578D">
      <w:pPr>
        <w:spacing w:line="360" w:lineRule="auto"/>
        <w:jc w:val="both"/>
        <w:rPr>
          <w:rFonts w:ascii="Sylfaen" w:hAnsi="Sylfaen"/>
          <w:color w:val="000000"/>
          <w:shd w:val="clear" w:color="auto" w:fill="F5F5F5"/>
          <w:lang w:val="ka-GE"/>
        </w:rPr>
      </w:pPr>
    </w:p>
    <w:p w14:paraId="57924E5E" w14:textId="165B671C" w:rsidR="00EE1920" w:rsidRPr="00FF578D" w:rsidRDefault="0075233D" w:rsidP="00FF578D">
      <w:pPr>
        <w:spacing w:line="360" w:lineRule="auto"/>
        <w:rPr>
          <w:rFonts w:ascii="Sylfaen" w:hAnsi="Sylfaen"/>
          <w:lang w:val="ka-GE"/>
        </w:rPr>
      </w:pPr>
      <w:r w:rsidRPr="00FF578D">
        <w:rPr>
          <w:rFonts w:ascii="Sylfaen" w:hAnsi="Sylfaen"/>
          <w:lang w:val="ka-GE"/>
        </w:rPr>
        <w:tab/>
      </w:r>
    </w:p>
    <w:p w14:paraId="4B8F59B7" w14:textId="55719254" w:rsidR="0075233D" w:rsidRPr="00FF578D" w:rsidRDefault="0075233D" w:rsidP="00FF578D">
      <w:pPr>
        <w:tabs>
          <w:tab w:val="left" w:pos="4100"/>
        </w:tabs>
        <w:spacing w:line="360" w:lineRule="auto"/>
        <w:jc w:val="both"/>
        <w:rPr>
          <w:rFonts w:ascii="Sylfaen" w:hAnsi="Sylfaen"/>
          <w:color w:val="000000"/>
          <w:shd w:val="clear" w:color="auto" w:fill="F5F5F5"/>
          <w:lang w:val="ka-GE"/>
        </w:rPr>
      </w:pPr>
    </w:p>
    <w:p w14:paraId="010779FC" w14:textId="77777777" w:rsidR="0075233D" w:rsidRPr="00FF578D" w:rsidRDefault="0075233D" w:rsidP="00FF578D">
      <w:pPr>
        <w:tabs>
          <w:tab w:val="left" w:pos="4100"/>
        </w:tabs>
        <w:spacing w:line="360" w:lineRule="auto"/>
        <w:jc w:val="both"/>
        <w:rPr>
          <w:rFonts w:ascii="Sylfaen" w:hAnsi="Sylfaen"/>
          <w:color w:val="000000"/>
          <w:shd w:val="clear" w:color="auto" w:fill="F5F5F5"/>
          <w:lang w:val="ka-GE"/>
        </w:rPr>
      </w:pPr>
    </w:p>
    <w:p w14:paraId="7AC31401" w14:textId="77777777" w:rsidR="00EC35C2" w:rsidRPr="00FF578D" w:rsidRDefault="00EC35C2" w:rsidP="00FF578D">
      <w:pPr>
        <w:spacing w:line="360" w:lineRule="auto"/>
        <w:jc w:val="both"/>
        <w:rPr>
          <w:rFonts w:ascii="Sylfaen" w:hAnsi="Sylfaen"/>
          <w:color w:val="000000"/>
          <w:shd w:val="clear" w:color="auto" w:fill="F5F5F5"/>
          <w:lang w:val="ka-GE"/>
        </w:rPr>
      </w:pPr>
    </w:p>
    <w:p w14:paraId="5A36A81E" w14:textId="3907D687" w:rsidR="003F0D23" w:rsidRPr="00FF578D" w:rsidRDefault="003F0D23" w:rsidP="00FF578D">
      <w:pPr>
        <w:pStyle w:val="ListParagraph"/>
        <w:numPr>
          <w:ilvl w:val="0"/>
          <w:numId w:val="9"/>
        </w:numPr>
        <w:spacing w:line="360" w:lineRule="auto"/>
        <w:jc w:val="center"/>
        <w:rPr>
          <w:rFonts w:ascii="Sylfaen" w:hAnsi="Sylfaen"/>
          <w:b/>
          <w:bCs/>
          <w:color w:val="000000"/>
          <w:shd w:val="clear" w:color="auto" w:fill="F5F5F5"/>
          <w:lang w:val="ka-GE"/>
        </w:rPr>
      </w:pPr>
      <w:r w:rsidRPr="00FF578D">
        <w:rPr>
          <w:rFonts w:ascii="Sylfaen" w:hAnsi="Sylfaen"/>
          <w:b/>
          <w:bCs/>
          <w:color w:val="000000"/>
          <w:shd w:val="clear" w:color="auto" w:fill="F5F5F5"/>
          <w:lang w:val="ka-GE"/>
        </w:rPr>
        <w:t xml:space="preserve">ბრძოლა ეიბლიზმთან - </w:t>
      </w:r>
      <w:r w:rsidR="004268EF" w:rsidRPr="00FF578D">
        <w:rPr>
          <w:rFonts w:ascii="Sylfaen" w:hAnsi="Sylfaen"/>
          <w:b/>
          <w:bCs/>
          <w:color w:val="000000"/>
          <w:shd w:val="clear" w:color="auto" w:fill="F5F5F5"/>
          <w:lang w:val="ka-GE"/>
        </w:rPr>
        <w:t>საერთაშორისო კანონმდებლობა</w:t>
      </w:r>
    </w:p>
    <w:p w14:paraId="7CBDDC05" w14:textId="77777777" w:rsidR="00F66402" w:rsidRPr="00FF578D" w:rsidRDefault="00F66402" w:rsidP="00FF578D">
      <w:pPr>
        <w:spacing w:line="360" w:lineRule="auto"/>
        <w:jc w:val="both"/>
        <w:rPr>
          <w:rFonts w:ascii="Sylfaen" w:hAnsi="Sylfaen"/>
          <w:lang w:val="ka-GE"/>
        </w:rPr>
      </w:pPr>
    </w:p>
    <w:p w14:paraId="17DDDF4C" w14:textId="2AD27F70" w:rsidR="003F0D23" w:rsidRPr="00FF578D" w:rsidRDefault="003F0D23" w:rsidP="00FF578D">
      <w:pPr>
        <w:spacing w:line="360" w:lineRule="auto"/>
        <w:jc w:val="both"/>
        <w:rPr>
          <w:rFonts w:ascii="Sylfaen" w:hAnsi="Sylfaen"/>
          <w:lang w:val="ka-GE"/>
        </w:rPr>
      </w:pPr>
      <w:r w:rsidRPr="00FF578D">
        <w:rPr>
          <w:rFonts w:ascii="Sylfaen" w:hAnsi="Sylfaen"/>
          <w:lang w:val="ka-GE"/>
        </w:rPr>
        <w:t xml:space="preserve">შეზღუდული შესაძლებლობების მქონე პირთა უფლებების დაცვის კონვენციის (CRPD) მიღების შემდეგ არსებითად გაძლიერდა ის საერთაშორისო ნორმები, რომლებიც ეიბლიზმს და შესაძლებლობათა იერარქიას ებრძვიან. </w:t>
      </w:r>
    </w:p>
    <w:p w14:paraId="686FBA70" w14:textId="5FF0F93E" w:rsidR="003F0D23" w:rsidRPr="00FF578D" w:rsidRDefault="003F0D23" w:rsidP="00FF578D">
      <w:pPr>
        <w:spacing w:line="360" w:lineRule="auto"/>
        <w:jc w:val="both"/>
        <w:rPr>
          <w:rFonts w:ascii="Sylfaen" w:hAnsi="Sylfaen"/>
          <w:lang w:val="ka-GE"/>
        </w:rPr>
      </w:pPr>
      <w:r w:rsidRPr="00FF578D">
        <w:rPr>
          <w:rFonts w:ascii="Sylfaen" w:hAnsi="Sylfaen"/>
          <w:lang w:val="ka-GE"/>
        </w:rPr>
        <w:t>CRPD- ის მიღებამდე, საერთაშორისო და შიდასახელმწიფოებრივი კანონმდებლობა და პრაქტიკა ორიენტირებული იყო შეზღუდული შესაძლებლობის მქონე პირთა</w:t>
      </w:r>
      <w:r w:rsidR="00784764" w:rsidRPr="00FF578D">
        <w:rPr>
          <w:rFonts w:ascii="Sylfaen" w:hAnsi="Sylfaen"/>
          <w:lang w:val="ka-GE"/>
        </w:rPr>
        <w:t xml:space="preserve"> </w:t>
      </w:r>
      <w:r w:rsidRPr="00FF578D">
        <w:rPr>
          <w:rFonts w:ascii="Sylfaen" w:hAnsi="Sylfaen"/>
          <w:lang w:val="ka-GE"/>
        </w:rPr>
        <w:t>კონტროლზე და ნაკლებ აქცენტს აკეთებდა</w:t>
      </w:r>
      <w:r w:rsidR="00784764" w:rsidRPr="00FF578D">
        <w:rPr>
          <w:rFonts w:ascii="Sylfaen" w:hAnsi="Sylfaen"/>
          <w:lang w:val="ka-GE"/>
        </w:rPr>
        <w:t xml:space="preserve"> მათი</w:t>
      </w:r>
      <w:r w:rsidRPr="00FF578D">
        <w:rPr>
          <w:rFonts w:ascii="Sylfaen" w:hAnsi="Sylfaen"/>
          <w:lang w:val="ka-GE"/>
        </w:rPr>
        <w:t xml:space="preserve"> უფლებების გაძლიერებასა და რეალიზებაზე. </w:t>
      </w:r>
    </w:p>
    <w:p w14:paraId="512BC004" w14:textId="61B54672" w:rsidR="003F0D23" w:rsidRPr="00FF578D" w:rsidRDefault="003F0D23" w:rsidP="00FF578D">
      <w:pPr>
        <w:spacing w:line="360" w:lineRule="auto"/>
        <w:jc w:val="both"/>
        <w:rPr>
          <w:rFonts w:ascii="Sylfaen" w:hAnsi="Sylfaen"/>
          <w:lang w:val="ka-GE"/>
        </w:rPr>
      </w:pPr>
      <w:r w:rsidRPr="00FF578D">
        <w:rPr>
          <w:rFonts w:ascii="Sylfaen" w:hAnsi="Sylfaen"/>
          <w:lang w:val="ka-GE"/>
        </w:rPr>
        <w:t>გაეროს ადამიანის უფლებთა მთავარი დოკუმენტები, მათ შორის საერთაშორისო პაქტ</w:t>
      </w:r>
      <w:r w:rsidR="00784764" w:rsidRPr="00FF578D">
        <w:rPr>
          <w:rFonts w:ascii="Sylfaen" w:hAnsi="Sylfaen"/>
          <w:lang w:val="ka-GE"/>
        </w:rPr>
        <w:t xml:space="preserve">ები </w:t>
      </w:r>
      <w:r w:rsidRPr="00FF578D">
        <w:rPr>
          <w:rFonts w:ascii="Sylfaen" w:hAnsi="Sylfaen"/>
          <w:lang w:val="ka-GE"/>
        </w:rPr>
        <w:t xml:space="preserve"> სამოქალაქო და პოლიტიკური</w:t>
      </w:r>
      <w:r w:rsidR="00784764" w:rsidRPr="00FF578D">
        <w:rPr>
          <w:rFonts w:ascii="Sylfaen" w:hAnsi="Sylfaen"/>
          <w:lang w:val="ka-GE"/>
        </w:rPr>
        <w:t>,</w:t>
      </w:r>
      <w:r w:rsidRPr="00FF578D">
        <w:rPr>
          <w:rFonts w:ascii="Sylfaen" w:hAnsi="Sylfaen"/>
          <w:lang w:val="ka-GE"/>
        </w:rPr>
        <w:t xml:space="preserve"> ეკონომიკური, სოციალური და კულტურული უფლებების შესახებ,</w:t>
      </w:r>
      <w:r w:rsidR="00784764" w:rsidRPr="00FF578D">
        <w:rPr>
          <w:rFonts w:ascii="Sylfaen" w:hAnsi="Sylfaen"/>
          <w:lang w:val="ka-GE"/>
        </w:rPr>
        <w:t xml:space="preserve"> </w:t>
      </w:r>
      <w:r w:rsidRPr="00FF578D">
        <w:rPr>
          <w:rFonts w:ascii="Sylfaen" w:hAnsi="Sylfaen"/>
          <w:lang w:val="ka-GE"/>
        </w:rPr>
        <w:t>კონვენცია ქალთა მიმართ დისკრიმინაციის ყველა ფორმის აღმოფხვრის შესახებ (CEDAW), კონვენცია წამებისა და სხვა სასტიკი, არაადამიანური ან დამამცირებელი მოპყრობისა და დასჯის წინააღმდეგ (CAT), და რასობრივი დისკრიმინაციის ყველა ფორმის აღმოფხვრის საერთაშორისო კონვენცია (CERD)</w:t>
      </w:r>
      <w:r w:rsidR="00784764" w:rsidRPr="00FF578D">
        <w:rPr>
          <w:rFonts w:ascii="Sylfaen" w:hAnsi="Sylfaen"/>
          <w:lang w:val="ka-GE"/>
        </w:rPr>
        <w:t>,</w:t>
      </w:r>
      <w:r w:rsidRPr="00FF578D">
        <w:rPr>
          <w:rFonts w:ascii="Sylfaen" w:hAnsi="Sylfaen"/>
          <w:lang w:val="ka-GE"/>
        </w:rPr>
        <w:t xml:space="preserve"> არ ითვალისწინებდნენ შეზღუდული შესაძლებლობების მქონე პირთა უფლებებს. </w:t>
      </w:r>
    </w:p>
    <w:p w14:paraId="17CDF8B0" w14:textId="68FBA5EF" w:rsidR="00A31043" w:rsidRPr="00FF578D" w:rsidRDefault="00A31043" w:rsidP="00FF578D">
      <w:pPr>
        <w:spacing w:line="360" w:lineRule="auto"/>
        <w:jc w:val="both"/>
        <w:rPr>
          <w:rFonts w:ascii="Sylfaen" w:hAnsi="Sylfaen"/>
          <w:lang w:val="ka-GE"/>
        </w:rPr>
      </w:pPr>
      <w:r w:rsidRPr="00FF578D">
        <w:rPr>
          <w:rFonts w:ascii="Sylfaen" w:hAnsi="Sylfaen"/>
          <w:lang w:val="ka-GE"/>
        </w:rPr>
        <w:t xml:space="preserve">კონვენცია ბავშვის უფლებების შესახებ (CRC)  იყო გაეროს ადამიანის უფლებათა ერთადერთი ძირითადი </w:t>
      </w:r>
      <w:r w:rsidR="00784764" w:rsidRPr="00FF578D">
        <w:rPr>
          <w:rFonts w:ascii="Sylfaen" w:hAnsi="Sylfaen"/>
          <w:lang w:val="ka-GE"/>
        </w:rPr>
        <w:t>დოკუმენტი</w:t>
      </w:r>
      <w:r w:rsidRPr="00FF578D">
        <w:rPr>
          <w:rFonts w:ascii="Sylfaen" w:hAnsi="Sylfaen"/>
          <w:lang w:val="ka-GE"/>
        </w:rPr>
        <w:t>, რომელმაც</w:t>
      </w:r>
      <w:r w:rsidR="00784764" w:rsidRPr="00FF578D">
        <w:rPr>
          <w:rFonts w:ascii="Sylfaen" w:hAnsi="Sylfaen"/>
          <w:lang w:val="ka-GE"/>
        </w:rPr>
        <w:t xml:space="preserve"> </w:t>
      </w:r>
      <w:r w:rsidRPr="00FF578D">
        <w:rPr>
          <w:rFonts w:ascii="Sylfaen" w:hAnsi="Sylfaen"/>
          <w:lang w:val="ka-GE"/>
        </w:rPr>
        <w:t>შეზღუდული შესაძლებლობის მქონე პირთა განსაკუთრებული მოწყვლადობა</w:t>
      </w:r>
      <w:r w:rsidR="00784764" w:rsidRPr="00FF578D">
        <w:rPr>
          <w:rFonts w:ascii="Sylfaen" w:hAnsi="Sylfaen"/>
          <w:lang w:val="ka-GE"/>
        </w:rPr>
        <w:t xml:space="preserve"> აღიარა</w:t>
      </w:r>
      <w:r w:rsidRPr="00FF578D">
        <w:rPr>
          <w:rFonts w:ascii="Sylfaen" w:hAnsi="Sylfaen"/>
          <w:lang w:val="ka-GE"/>
        </w:rPr>
        <w:t xml:space="preserve">. CRPD– მდე კი, ადამიანის უფლებათა საერთაშორისო კანონმდებლობამ ძალიან ცოტა რამ გააკეთა შშმ პირთა წინაშე არსებული </w:t>
      </w:r>
      <w:r w:rsidR="00784764" w:rsidRPr="00FF578D">
        <w:rPr>
          <w:rFonts w:ascii="Sylfaen" w:hAnsi="Sylfaen"/>
          <w:lang w:val="ka-GE"/>
        </w:rPr>
        <w:t xml:space="preserve">პრობლემების </w:t>
      </w:r>
      <w:r w:rsidRPr="00FF578D">
        <w:rPr>
          <w:rFonts w:ascii="Sylfaen" w:hAnsi="Sylfaen"/>
          <w:lang w:val="ka-GE"/>
        </w:rPr>
        <w:t xml:space="preserve">აღმოსაფხვრელად. </w:t>
      </w:r>
    </w:p>
    <w:p w14:paraId="6D9A51A8" w14:textId="1AC63AEB" w:rsidR="00A31043" w:rsidRPr="00FF578D" w:rsidRDefault="00E5561C" w:rsidP="00FF578D">
      <w:pPr>
        <w:spacing w:line="360" w:lineRule="auto"/>
        <w:jc w:val="both"/>
        <w:rPr>
          <w:rFonts w:ascii="Sylfaen" w:hAnsi="Sylfaen"/>
          <w:lang w:val="ka-GE"/>
        </w:rPr>
      </w:pPr>
      <w:r w:rsidRPr="00FF578D">
        <w:rPr>
          <w:rFonts w:ascii="Sylfaen" w:hAnsi="Sylfaen"/>
          <w:lang w:val="ka-GE"/>
        </w:rPr>
        <w:t xml:space="preserve">როგორ არეგულირებს დღეს საერთაშორისო </w:t>
      </w:r>
      <w:r w:rsidR="00784764" w:rsidRPr="00FF578D">
        <w:rPr>
          <w:rFonts w:ascii="Sylfaen" w:hAnsi="Sylfaen"/>
          <w:lang w:val="ka-GE"/>
        </w:rPr>
        <w:t>კანონმდებლობა</w:t>
      </w:r>
      <w:r w:rsidRPr="00FF578D">
        <w:rPr>
          <w:rFonts w:ascii="Sylfaen" w:hAnsi="Sylfaen"/>
          <w:lang w:val="ka-GE"/>
        </w:rPr>
        <w:t xml:space="preserve"> შშმ პირთა უფლებებს, მათ შორის შეზღუდული შესაძლებლობის მქონე პირთა </w:t>
      </w:r>
      <w:r w:rsidR="00784764" w:rsidRPr="00FF578D">
        <w:rPr>
          <w:rFonts w:ascii="Sylfaen" w:hAnsi="Sylfaen"/>
          <w:lang w:val="ka-GE"/>
        </w:rPr>
        <w:t xml:space="preserve">შრომის </w:t>
      </w:r>
      <w:r w:rsidRPr="00FF578D">
        <w:rPr>
          <w:rFonts w:ascii="Sylfaen" w:hAnsi="Sylfaen"/>
          <w:lang w:val="ka-GE"/>
        </w:rPr>
        <w:t xml:space="preserve">უფლებას? </w:t>
      </w:r>
    </w:p>
    <w:p w14:paraId="5C3D2106" w14:textId="15AD158D" w:rsidR="00E5561C" w:rsidRPr="00FF578D" w:rsidRDefault="00E5561C" w:rsidP="00FF578D">
      <w:pPr>
        <w:spacing w:line="360" w:lineRule="auto"/>
        <w:jc w:val="both"/>
        <w:rPr>
          <w:rFonts w:ascii="Sylfaen" w:hAnsi="Sylfaen"/>
          <w:lang w:val="ka-GE"/>
        </w:rPr>
      </w:pPr>
      <w:r w:rsidRPr="00FF578D">
        <w:rPr>
          <w:rFonts w:ascii="Sylfaen" w:hAnsi="Sylfaen"/>
          <w:lang w:val="ka-GE"/>
        </w:rPr>
        <w:t>შეზღუდული შესაძლებლობის მქონე პირთა უფლებების ახალი პარადიგმა გვთავაზობს სახელმძღვანელოს იმის შესახებ, თუ როგორ უნდა ებრძოლონ სახელმწიფოებ</w:t>
      </w:r>
      <w:r w:rsidR="00126EE5" w:rsidRPr="00FF578D">
        <w:rPr>
          <w:rFonts w:ascii="Sylfaen" w:hAnsi="Sylfaen"/>
          <w:lang w:val="ka-GE"/>
        </w:rPr>
        <w:t>მა</w:t>
      </w:r>
      <w:r w:rsidRPr="00FF578D">
        <w:rPr>
          <w:rFonts w:ascii="Sylfaen" w:hAnsi="Sylfaen"/>
          <w:lang w:val="ka-GE"/>
        </w:rPr>
        <w:t xml:space="preserve"> დასაქმების ადგილზე  ეიბლიზმს და შესაძლებლობების იერარქიას.</w:t>
      </w:r>
    </w:p>
    <w:p w14:paraId="2D32EF46" w14:textId="2699133E" w:rsidR="00E5561C" w:rsidRPr="00FF578D" w:rsidRDefault="00784764" w:rsidP="00FF578D">
      <w:pPr>
        <w:spacing w:line="360" w:lineRule="auto"/>
        <w:jc w:val="both"/>
        <w:rPr>
          <w:rFonts w:ascii="Sylfaen" w:hAnsi="Sylfaen"/>
          <w:lang w:val="ka-GE"/>
        </w:rPr>
      </w:pPr>
      <w:r w:rsidRPr="00FF578D">
        <w:rPr>
          <w:rFonts w:ascii="Sylfaen" w:hAnsi="Sylfaen"/>
          <w:lang w:val="ka-GE"/>
        </w:rPr>
        <w:t xml:space="preserve">ამას გარდა, შრომის საერთაშორისო ორგანიზაციის სტანდარტები მიზნად ისახავს მშრომელთა უფლებების დაცვას და წარმოადგენს </w:t>
      </w:r>
      <w:r w:rsidR="00E5561C" w:rsidRPr="00FF578D">
        <w:rPr>
          <w:rFonts w:ascii="Sylfaen" w:hAnsi="Sylfaen"/>
          <w:lang w:val="ka-GE"/>
        </w:rPr>
        <w:t>ძლიერ ინსტრუმენტ</w:t>
      </w:r>
      <w:r w:rsidRPr="00FF578D">
        <w:rPr>
          <w:rFonts w:ascii="Sylfaen" w:hAnsi="Sylfaen"/>
          <w:lang w:val="ka-GE"/>
        </w:rPr>
        <w:t>ს</w:t>
      </w:r>
      <w:r w:rsidR="00E5561C" w:rsidRPr="00FF578D">
        <w:rPr>
          <w:rFonts w:ascii="Sylfaen" w:hAnsi="Sylfaen"/>
          <w:lang w:val="ka-GE"/>
        </w:rPr>
        <w:t xml:space="preserve">, რომელიც ასევე გამოიყენება ადგილობრივი/ეროვნული კანონების შეფასების პროცესში. </w:t>
      </w:r>
    </w:p>
    <w:p w14:paraId="01F27BDC" w14:textId="789A344B" w:rsidR="006D26AD" w:rsidRPr="00FF578D" w:rsidRDefault="00784764" w:rsidP="00FF578D">
      <w:pPr>
        <w:spacing w:line="360" w:lineRule="auto"/>
        <w:jc w:val="both"/>
        <w:rPr>
          <w:rFonts w:ascii="Sylfaen" w:hAnsi="Sylfaen"/>
          <w:lang w:val="ka-GE"/>
        </w:rPr>
      </w:pPr>
      <w:r w:rsidRPr="00FF578D">
        <w:rPr>
          <w:rFonts w:ascii="Sylfaen" w:hAnsi="Sylfaen"/>
          <w:lang w:val="ka-GE"/>
        </w:rPr>
        <w:t>შრომის საერთაშორისო ორგანიზაცია (ILO)</w:t>
      </w:r>
      <w:r w:rsidR="00AC63D3" w:rsidRPr="00FF578D">
        <w:rPr>
          <w:rFonts w:ascii="Sylfaen" w:hAnsi="Sylfaen"/>
          <w:lang w:val="ka-GE"/>
        </w:rPr>
        <w:t xml:space="preserve"> იყენებს სამმხრივ მიდგომას, რომელიც აბალანსებს კაპიტალის, შრომისა და სახელმწიფოს ინტერესებს. მიუხედავად იმისა, რომ გაეროს ადამიანის უფლებათა კონვენციები ინდივიდუალურ უფლებებს ეხება, ILO– ს ყურადღება გამახვილებულია კოლექტიური უფლებების დაცვაზე</w:t>
      </w:r>
      <w:r w:rsidR="006D26AD" w:rsidRPr="00FF578D">
        <w:rPr>
          <w:rFonts w:ascii="Sylfaen" w:hAnsi="Sylfaen"/>
          <w:lang w:val="ka-GE"/>
        </w:rPr>
        <w:t xml:space="preserve">, ორგანიზებულ შრომაზე, სადაც შშმ პირთა ინტერესები სამწუხაროდ მნიშვნელოვნადაა უგულებელყოფილი. ჯილ ჰამფრი ორგანიზებული შრომის მიდგომას აღწერს როგორც  შშმ პირთა პოლიტიკურ და კულტურულ დავიწყებას. </w:t>
      </w:r>
      <w:r w:rsidRPr="00FF578D">
        <w:rPr>
          <w:rFonts w:ascii="Sylfaen" w:hAnsi="Sylfaen"/>
          <w:lang w:val="ka-GE"/>
        </w:rPr>
        <w:t xml:space="preserve"> </w:t>
      </w:r>
      <w:r w:rsidR="00AE00D3" w:rsidRPr="00FF578D">
        <w:rPr>
          <w:rFonts w:ascii="Sylfaen" w:hAnsi="Sylfaen"/>
          <w:lang w:val="ka-GE"/>
        </w:rPr>
        <w:t>მიუხედავად იმისა, რომ დღის წესრიგში უამრავი პრობლემატური საკითხი დგას, შესაძლებლობების თანასწორობა ორგანიზაციული შრომის მიღმა დარჩა.</w:t>
      </w:r>
      <w:r w:rsidRPr="00FF578D">
        <w:rPr>
          <w:rFonts w:ascii="Sylfaen" w:hAnsi="Sylfaen"/>
          <w:lang w:val="ka-GE"/>
        </w:rPr>
        <w:t xml:space="preserve"> </w:t>
      </w:r>
      <w:r w:rsidR="00AE00D3" w:rsidRPr="00FF578D">
        <w:rPr>
          <w:rFonts w:ascii="Sylfaen" w:hAnsi="Sylfaen"/>
          <w:lang w:val="ka-GE"/>
        </w:rPr>
        <w:t>დოქტორმა კერი ბა</w:t>
      </w:r>
      <w:r w:rsidR="00126EE5" w:rsidRPr="00FF578D">
        <w:rPr>
          <w:rFonts w:ascii="Sylfaen" w:hAnsi="Sylfaen"/>
          <w:lang w:val="ka-GE"/>
        </w:rPr>
        <w:t>ზ</w:t>
      </w:r>
      <w:r w:rsidR="00AE00D3" w:rsidRPr="00FF578D">
        <w:rPr>
          <w:rFonts w:ascii="Sylfaen" w:hAnsi="Sylfaen"/>
          <w:lang w:val="ka-GE"/>
        </w:rPr>
        <w:t xml:space="preserve">ასმა კრიტიკულად გააანალიზა ამერიკის შეერთებული შტატების სახელმწიფო სექტორის 100 კოლექტიური შეთანხმების დოკუმენტები. შესწავლის შედეგად </w:t>
      </w:r>
      <w:r w:rsidRPr="00FF578D">
        <w:rPr>
          <w:rFonts w:ascii="Sylfaen" w:hAnsi="Sylfaen"/>
          <w:lang w:val="ka-GE"/>
        </w:rPr>
        <w:t>მან</w:t>
      </w:r>
      <w:r w:rsidR="00AE00D3" w:rsidRPr="00FF578D">
        <w:rPr>
          <w:rFonts w:ascii="Sylfaen" w:hAnsi="Sylfaen"/>
          <w:lang w:val="ka-GE"/>
        </w:rPr>
        <w:t xml:space="preserve"> გამოავლინა შესაძლებლობათა</w:t>
      </w:r>
      <w:r w:rsidR="00427319" w:rsidRPr="00FF578D">
        <w:rPr>
          <w:rFonts w:ascii="Sylfaen" w:hAnsi="Sylfaen"/>
          <w:lang w:val="ka-GE"/>
        </w:rPr>
        <w:t xml:space="preserve"> განსხვავებებისადმი </w:t>
      </w:r>
      <w:r w:rsidR="00AE00D3" w:rsidRPr="00FF578D">
        <w:rPr>
          <w:rFonts w:ascii="Sylfaen" w:hAnsi="Sylfaen"/>
          <w:lang w:val="ka-GE"/>
        </w:rPr>
        <w:t>ოთხი ძირითადი მიდგო</w:t>
      </w:r>
      <w:r w:rsidR="00427319" w:rsidRPr="00FF578D">
        <w:rPr>
          <w:rFonts w:ascii="Sylfaen" w:hAnsi="Sylfaen"/>
          <w:lang w:val="ka-GE"/>
        </w:rPr>
        <w:t>მა</w:t>
      </w:r>
      <w:r w:rsidR="00AE00D3" w:rsidRPr="00FF578D">
        <w:rPr>
          <w:rFonts w:ascii="Sylfaen" w:hAnsi="Sylfaen"/>
          <w:lang w:val="ka-GE"/>
        </w:rPr>
        <w:t>:</w:t>
      </w:r>
    </w:p>
    <w:p w14:paraId="443AE385" w14:textId="0B6322FC" w:rsidR="00AE00D3" w:rsidRPr="00FF578D" w:rsidRDefault="00AE00D3" w:rsidP="00FF578D">
      <w:pPr>
        <w:pStyle w:val="ListParagraph"/>
        <w:numPr>
          <w:ilvl w:val="0"/>
          <w:numId w:val="12"/>
        </w:numPr>
        <w:spacing w:line="360" w:lineRule="auto"/>
        <w:jc w:val="both"/>
        <w:rPr>
          <w:rFonts w:ascii="Sylfaen" w:hAnsi="Sylfaen"/>
          <w:lang w:val="ka-GE"/>
        </w:rPr>
      </w:pPr>
      <w:r w:rsidRPr="00FF578D">
        <w:rPr>
          <w:rFonts w:ascii="Sylfaen" w:hAnsi="Sylfaen"/>
          <w:lang w:val="ka-GE"/>
        </w:rPr>
        <w:t xml:space="preserve">ინდუსტრიალისტური მიდგომა- პრობლემატიზირებულია შესაძლებლობათა შეზღუდვა და უგულებელყოფილია </w:t>
      </w:r>
      <w:r w:rsidR="00CA0462" w:rsidRPr="00FF578D">
        <w:rPr>
          <w:rFonts w:ascii="Sylfaen" w:hAnsi="Sylfaen"/>
          <w:lang w:val="ka-GE"/>
        </w:rPr>
        <w:t xml:space="preserve">დასაქმების ადგილზე </w:t>
      </w:r>
      <w:r w:rsidRPr="00FF578D">
        <w:rPr>
          <w:rFonts w:ascii="Sylfaen" w:hAnsi="Sylfaen"/>
          <w:lang w:val="ka-GE"/>
        </w:rPr>
        <w:t>შშმ პირთა წინაშე არსებული ბარიერები</w:t>
      </w:r>
      <w:r w:rsidR="00CA0462" w:rsidRPr="00FF578D">
        <w:rPr>
          <w:rFonts w:ascii="Sylfaen" w:hAnsi="Sylfaen"/>
          <w:lang w:val="ka-GE"/>
        </w:rPr>
        <w:t>. იგრძნობა შშმ პირთა შეფასების სამედიცინო მოდელის გავლენა.</w:t>
      </w:r>
    </w:p>
    <w:p w14:paraId="7541DF42" w14:textId="20562C96" w:rsidR="00CA0462" w:rsidRPr="00FF578D" w:rsidRDefault="00CA0462" w:rsidP="00FF578D">
      <w:pPr>
        <w:pStyle w:val="ListParagraph"/>
        <w:numPr>
          <w:ilvl w:val="0"/>
          <w:numId w:val="12"/>
        </w:numPr>
        <w:spacing w:line="360" w:lineRule="auto"/>
        <w:jc w:val="both"/>
        <w:rPr>
          <w:rFonts w:ascii="Sylfaen" w:hAnsi="Sylfaen"/>
          <w:lang w:val="ka-GE"/>
        </w:rPr>
      </w:pPr>
      <w:r w:rsidRPr="00FF578D">
        <w:rPr>
          <w:rFonts w:ascii="Sylfaen" w:hAnsi="Sylfaen"/>
          <w:lang w:val="ka-GE"/>
        </w:rPr>
        <w:t>საზოგადოების მიდგომა - ორიენტირებულია კოლექტიურ სიკეთეზე.</w:t>
      </w:r>
      <w:r w:rsidR="00427319" w:rsidRPr="00FF578D">
        <w:rPr>
          <w:rFonts w:ascii="Sylfaen" w:hAnsi="Sylfaen"/>
          <w:lang w:val="ka-GE"/>
        </w:rPr>
        <w:t xml:space="preserve"> მისი </w:t>
      </w:r>
      <w:r w:rsidRPr="00FF578D">
        <w:rPr>
          <w:rFonts w:ascii="Sylfaen" w:hAnsi="Sylfaen"/>
          <w:lang w:val="ka-GE"/>
        </w:rPr>
        <w:t>მიზანია უმცირესობის ინტერესების დამორჩილება</w:t>
      </w:r>
      <w:r w:rsidR="00BA7DFB" w:rsidRPr="00FF578D">
        <w:rPr>
          <w:rFonts w:ascii="Sylfaen" w:hAnsi="Sylfaen"/>
          <w:lang w:val="ka-GE"/>
        </w:rPr>
        <w:t>ა</w:t>
      </w:r>
      <w:r w:rsidRPr="00FF578D">
        <w:rPr>
          <w:rFonts w:ascii="Sylfaen" w:hAnsi="Sylfaen"/>
          <w:lang w:val="ka-GE"/>
        </w:rPr>
        <w:t xml:space="preserve"> უმრავლესობის სასარგებლოდ. </w:t>
      </w:r>
    </w:p>
    <w:p w14:paraId="2B3A5B63" w14:textId="39E9D4A1" w:rsidR="00CA0462" w:rsidRPr="00FF578D" w:rsidRDefault="004A6CC7" w:rsidP="00FF578D">
      <w:pPr>
        <w:pStyle w:val="ListParagraph"/>
        <w:numPr>
          <w:ilvl w:val="0"/>
          <w:numId w:val="12"/>
        </w:numPr>
        <w:spacing w:line="360" w:lineRule="auto"/>
        <w:jc w:val="both"/>
        <w:rPr>
          <w:rFonts w:ascii="Sylfaen" w:hAnsi="Sylfaen"/>
          <w:lang w:val="ka-GE"/>
        </w:rPr>
      </w:pPr>
      <w:r w:rsidRPr="00FF578D">
        <w:rPr>
          <w:rFonts w:ascii="Sylfaen" w:hAnsi="Sylfaen"/>
          <w:lang w:val="ka-GE"/>
        </w:rPr>
        <w:t>მოქნილი მიდგომა -</w:t>
      </w:r>
      <w:r w:rsidR="00427319" w:rsidRPr="00FF578D">
        <w:rPr>
          <w:rFonts w:ascii="Sylfaen" w:hAnsi="Sylfaen"/>
          <w:lang w:val="ka-GE"/>
        </w:rPr>
        <w:t xml:space="preserve"> </w:t>
      </w:r>
      <w:r w:rsidRPr="00FF578D">
        <w:rPr>
          <w:rFonts w:ascii="Sylfaen" w:hAnsi="Sylfaen"/>
          <w:lang w:val="ka-GE"/>
        </w:rPr>
        <w:t>ყველა მხარემ უნდა შეასრულოს ნაკისრი ვალდებულებები, თანასწორობის  მიზნების მისაღწევად დამატებითი ნაბიჯების გადადგმის გარეშე.</w:t>
      </w:r>
    </w:p>
    <w:p w14:paraId="5D003A50" w14:textId="39589CD5" w:rsidR="004A6CC7" w:rsidRPr="00FF578D" w:rsidRDefault="004A6CC7" w:rsidP="00FF578D">
      <w:pPr>
        <w:pStyle w:val="ListParagraph"/>
        <w:numPr>
          <w:ilvl w:val="0"/>
          <w:numId w:val="12"/>
        </w:numPr>
        <w:spacing w:line="360" w:lineRule="auto"/>
        <w:jc w:val="both"/>
        <w:rPr>
          <w:rFonts w:ascii="Sylfaen" w:hAnsi="Sylfaen"/>
          <w:lang w:val="ka-GE"/>
        </w:rPr>
      </w:pPr>
      <w:r w:rsidRPr="00FF578D">
        <w:rPr>
          <w:rFonts w:ascii="Sylfaen" w:hAnsi="Sylfaen"/>
          <w:lang w:val="ka-GE"/>
        </w:rPr>
        <w:t>იდეალისტური მიდგომა - ფოკუსირებულ</w:t>
      </w:r>
      <w:r w:rsidR="00427319" w:rsidRPr="00FF578D">
        <w:rPr>
          <w:rFonts w:ascii="Sylfaen" w:hAnsi="Sylfaen"/>
          <w:lang w:val="ka-GE"/>
        </w:rPr>
        <w:t>ია</w:t>
      </w:r>
      <w:r w:rsidRPr="00FF578D">
        <w:rPr>
          <w:rFonts w:ascii="Sylfaen" w:hAnsi="Sylfaen"/>
          <w:lang w:val="ka-GE"/>
        </w:rPr>
        <w:t xml:space="preserve"> სოციალურ მიზეზებზე და მოიცავ</w:t>
      </w:r>
      <w:r w:rsidR="00427319" w:rsidRPr="00FF578D">
        <w:rPr>
          <w:rFonts w:ascii="Sylfaen" w:hAnsi="Sylfaen"/>
          <w:lang w:val="ka-GE"/>
        </w:rPr>
        <w:t>ს</w:t>
      </w:r>
      <w:r w:rsidRPr="00FF578D">
        <w:rPr>
          <w:rFonts w:ascii="Sylfaen" w:hAnsi="Sylfaen"/>
          <w:lang w:val="ka-GE"/>
        </w:rPr>
        <w:t xml:space="preserve"> </w:t>
      </w:r>
      <w:r w:rsidR="009773EF" w:rsidRPr="00FF578D">
        <w:rPr>
          <w:rFonts w:ascii="Sylfaen" w:hAnsi="Sylfaen"/>
          <w:lang w:val="ka-GE"/>
        </w:rPr>
        <w:t xml:space="preserve">სხვადასხვა </w:t>
      </w:r>
      <w:r w:rsidRPr="00FF578D">
        <w:rPr>
          <w:rFonts w:ascii="Sylfaen" w:hAnsi="Sylfaen"/>
          <w:lang w:val="ka-GE"/>
        </w:rPr>
        <w:t>ჯგუფების, მათ შორის, შეზღუდული შესაძლებლობის მქონე პირთა უფლებების ადვოკატირებას</w:t>
      </w:r>
      <w:r w:rsidR="00C2092A" w:rsidRPr="00FF578D">
        <w:rPr>
          <w:rFonts w:ascii="Sylfaen" w:hAnsi="Sylfaen"/>
          <w:lang w:val="ka-GE"/>
        </w:rPr>
        <w:t xml:space="preserve">. </w:t>
      </w:r>
    </w:p>
    <w:p w14:paraId="7241487E" w14:textId="6C70DE1B" w:rsidR="00BA7DFB" w:rsidRPr="00FF578D" w:rsidRDefault="00BA7DFB" w:rsidP="00FF578D">
      <w:pPr>
        <w:spacing w:line="360" w:lineRule="auto"/>
        <w:jc w:val="both"/>
        <w:rPr>
          <w:rFonts w:ascii="Sylfaen" w:hAnsi="Sylfaen"/>
          <w:lang w:val="ka-GE"/>
        </w:rPr>
      </w:pPr>
      <w:r w:rsidRPr="00FF578D">
        <w:rPr>
          <w:rFonts w:ascii="Sylfaen" w:hAnsi="Sylfaen"/>
          <w:lang w:val="ka-GE"/>
        </w:rPr>
        <w:t>ბაზასის მიერ განსაზღვრული ოთხი მიდგომ</w:t>
      </w:r>
      <w:r w:rsidR="00427319" w:rsidRPr="00FF578D">
        <w:rPr>
          <w:rFonts w:ascii="Sylfaen" w:hAnsi="Sylfaen"/>
          <w:lang w:val="ka-GE"/>
        </w:rPr>
        <w:t>ის გათვალისწინებით,</w:t>
      </w:r>
      <w:r w:rsidRPr="00FF578D">
        <w:rPr>
          <w:rFonts w:ascii="Sylfaen" w:hAnsi="Sylfaen"/>
          <w:lang w:val="ka-GE"/>
        </w:rPr>
        <w:t xml:space="preserve"> მხოლოდ ის კოლექტიური შეთანხმებები უწყობდნენ ხელს შშმ პირთა უფლებების რეალიზებას, რომლებიც იდეალისტურ მიდგომას ეყრდნობოდნენ. </w:t>
      </w:r>
    </w:p>
    <w:p w14:paraId="06EBDBAE" w14:textId="5E3D3A9C" w:rsidR="00BA7DFB" w:rsidRPr="00FF578D" w:rsidRDefault="007F6082" w:rsidP="00FF578D">
      <w:pPr>
        <w:spacing w:line="360" w:lineRule="auto"/>
        <w:jc w:val="both"/>
        <w:rPr>
          <w:rFonts w:ascii="Sylfaen" w:hAnsi="Sylfaen"/>
          <w:lang w:val="ka-GE"/>
        </w:rPr>
      </w:pPr>
      <w:r w:rsidRPr="00FF578D">
        <w:rPr>
          <w:rFonts w:ascii="Sylfaen" w:hAnsi="Sylfaen"/>
          <w:lang w:val="ka-GE"/>
        </w:rPr>
        <w:t>დღეს არსებული ანტიდისკრიმინაციული</w:t>
      </w:r>
      <w:r w:rsidR="006E4408" w:rsidRPr="00FF578D">
        <w:rPr>
          <w:rFonts w:ascii="Sylfaen" w:hAnsi="Sylfaen"/>
          <w:lang w:val="ka-GE"/>
        </w:rPr>
        <w:t xml:space="preserve"> </w:t>
      </w:r>
      <w:r w:rsidRPr="00FF578D">
        <w:rPr>
          <w:rFonts w:ascii="Sylfaen" w:hAnsi="Sylfaen"/>
          <w:lang w:val="ka-GE"/>
        </w:rPr>
        <w:t>კანონების მიზან</w:t>
      </w:r>
      <w:r w:rsidR="006E4408" w:rsidRPr="00FF578D">
        <w:rPr>
          <w:rFonts w:ascii="Sylfaen" w:hAnsi="Sylfaen"/>
          <w:lang w:val="ka-GE"/>
        </w:rPr>
        <w:t>ია</w:t>
      </w:r>
      <w:r w:rsidRPr="00FF578D">
        <w:rPr>
          <w:rFonts w:ascii="Sylfaen" w:hAnsi="Sylfaen"/>
          <w:lang w:val="ka-GE"/>
        </w:rPr>
        <w:t xml:space="preserve"> შესაძლებლობათა შეზღუდვის საფუძველზე დისკრიმინაციის პრევენცია, მათ შორის დასაქმების ადგილზე  ღირსეული სამუშაო პირობების შექმნა და </w:t>
      </w:r>
      <w:r w:rsidR="0050320B" w:rsidRPr="00FF578D">
        <w:rPr>
          <w:rFonts w:ascii="Sylfaen" w:hAnsi="Sylfaen"/>
          <w:lang w:val="ka-GE"/>
        </w:rPr>
        <w:t xml:space="preserve">საჭიროების შემთხვევაში </w:t>
      </w:r>
      <w:r w:rsidRPr="00FF578D">
        <w:rPr>
          <w:rFonts w:ascii="Sylfaen" w:hAnsi="Sylfaen"/>
          <w:lang w:val="ka-GE"/>
        </w:rPr>
        <w:t xml:space="preserve">დამსაქმებლის მხრიდან </w:t>
      </w:r>
      <w:r w:rsidR="0050320B" w:rsidRPr="00FF578D">
        <w:rPr>
          <w:rFonts w:ascii="Sylfaen" w:hAnsi="Sylfaen"/>
          <w:lang w:val="ka-GE"/>
        </w:rPr>
        <w:t xml:space="preserve">გონივრული ცვლილებების შეტანა შშმ პირთა შრომის უფლების დაუბრკოლებლად რეალიზებისთვის. </w:t>
      </w:r>
    </w:p>
    <w:p w14:paraId="70ACC1A3" w14:textId="3B4D4570" w:rsidR="00C264CA" w:rsidRPr="00FF578D" w:rsidRDefault="006E4408" w:rsidP="00FF578D">
      <w:pPr>
        <w:spacing w:line="360" w:lineRule="auto"/>
        <w:jc w:val="both"/>
        <w:rPr>
          <w:rFonts w:ascii="Sylfaen" w:hAnsi="Sylfaen"/>
          <w:lang w:val="ka-GE"/>
        </w:rPr>
      </w:pPr>
      <w:r w:rsidRPr="00FF578D">
        <w:rPr>
          <w:rFonts w:ascii="Sylfaen" w:hAnsi="Sylfaen"/>
          <w:lang w:val="ka-GE"/>
        </w:rPr>
        <w:t>შრომის საერთაშორისო ორგანიზაცია</w:t>
      </w:r>
      <w:r w:rsidR="0025474C" w:rsidRPr="00FF578D">
        <w:rPr>
          <w:rFonts w:ascii="Sylfaen" w:hAnsi="Sylfaen"/>
          <w:lang w:val="ka-GE"/>
        </w:rPr>
        <w:t xml:space="preserve"> </w:t>
      </w:r>
      <w:r w:rsidRPr="00FF578D">
        <w:rPr>
          <w:rFonts w:ascii="Sylfaen" w:hAnsi="Sylfaen"/>
          <w:lang w:val="ka-GE"/>
        </w:rPr>
        <w:t xml:space="preserve">(ILO) </w:t>
      </w:r>
      <w:r w:rsidR="007E1D81" w:rsidRPr="00FF578D">
        <w:rPr>
          <w:rFonts w:ascii="Sylfaen" w:hAnsi="Sylfaen"/>
          <w:lang w:val="ka-GE"/>
        </w:rPr>
        <w:t xml:space="preserve">კი მიზნად ისახავს ისეთი შესაძლებლობების შექმნას, რომელიც შრომისუნარიან ადამიანს დაეხმარება გააგრძელოს მუშაობა და აინაზღაუროს ის, რაც დაკარგა და რის გამოც ვეღარ ახდენს დასაქმების შესაძლებლობების რეალიზებას. </w:t>
      </w:r>
      <w:r w:rsidR="00785B11" w:rsidRPr="00FF578D">
        <w:rPr>
          <w:rFonts w:ascii="Sylfaen" w:hAnsi="Sylfaen"/>
          <w:lang w:val="ka-GE"/>
        </w:rPr>
        <w:t xml:space="preserve">ILO-ს </w:t>
      </w:r>
      <w:r w:rsidR="007E1D81" w:rsidRPr="00FF578D">
        <w:rPr>
          <w:rFonts w:ascii="Sylfaen" w:hAnsi="Sylfaen"/>
          <w:lang w:val="ka-GE"/>
        </w:rPr>
        <w:t>მექანიზმი ხელს უწყობს სამუშაოზე დაშავებულებს, მოახდინონ რეაბილიტაცია და დაუბრუნდნენ საქმეს. თუ</w:t>
      </w:r>
      <w:r w:rsidR="00785B11" w:rsidRPr="00FF578D">
        <w:rPr>
          <w:rFonts w:ascii="Sylfaen" w:hAnsi="Sylfaen"/>
          <w:lang w:val="ka-GE"/>
        </w:rPr>
        <w:t>კი</w:t>
      </w:r>
      <w:r w:rsidR="007E1D81" w:rsidRPr="00FF578D">
        <w:rPr>
          <w:rFonts w:ascii="Sylfaen" w:hAnsi="Sylfaen"/>
          <w:lang w:val="ka-GE"/>
        </w:rPr>
        <w:t xml:space="preserve"> ეს შეუძლებელია და პირს უწევს შრომის ბაზრის დატოვება, მოახდინოს მათი კომპენსაცია</w:t>
      </w:r>
      <w:r w:rsidR="00126EE5" w:rsidRPr="00FF578D">
        <w:rPr>
          <w:rFonts w:ascii="Sylfaen" w:hAnsi="Sylfaen"/>
          <w:lang w:val="ka-GE"/>
        </w:rPr>
        <w:t xml:space="preserve"> </w:t>
      </w:r>
      <w:r w:rsidR="000112A4" w:rsidRPr="00FF578D">
        <w:rPr>
          <w:rFonts w:ascii="Sylfaen" w:hAnsi="Sylfaen"/>
          <w:color w:val="000000"/>
          <w:shd w:val="clear" w:color="auto" w:fill="F5F5F5"/>
          <w:lang w:val="ka-GE"/>
        </w:rPr>
        <w:t>(</w:t>
      </w:r>
      <w:r w:rsidR="000112A4" w:rsidRPr="00FF578D">
        <w:rPr>
          <w:rFonts w:ascii="Sylfaen" w:hAnsi="Sylfaen"/>
          <w:lang w:val="ka-GE"/>
        </w:rPr>
        <w:t>Harpur,2019)</w:t>
      </w:r>
      <w:r w:rsidR="007E1D81" w:rsidRPr="00FF578D">
        <w:rPr>
          <w:rFonts w:ascii="Sylfaen" w:hAnsi="Sylfaen"/>
          <w:lang w:val="ka-GE"/>
        </w:rPr>
        <w:t>.</w:t>
      </w:r>
    </w:p>
    <w:p w14:paraId="7A6C76E7" w14:textId="0F344C0B" w:rsidR="007E1D81" w:rsidRPr="00FF578D" w:rsidRDefault="0029708C" w:rsidP="00FF578D">
      <w:pPr>
        <w:spacing w:line="360" w:lineRule="auto"/>
        <w:jc w:val="both"/>
        <w:rPr>
          <w:rFonts w:ascii="Sylfaen" w:hAnsi="Sylfaen"/>
          <w:b/>
          <w:bCs/>
          <w:lang w:val="ka-GE"/>
        </w:rPr>
      </w:pPr>
      <w:r w:rsidRPr="00FF578D">
        <w:rPr>
          <w:rFonts w:ascii="Sylfaen" w:hAnsi="Sylfaen"/>
          <w:b/>
          <w:bCs/>
          <w:lang w:val="ka-GE"/>
        </w:rPr>
        <w:t xml:space="preserve">მუშაობის უფლება და </w:t>
      </w:r>
      <w:r w:rsidR="006E4408" w:rsidRPr="00FF578D">
        <w:rPr>
          <w:rFonts w:ascii="Sylfaen" w:hAnsi="Sylfaen"/>
          <w:b/>
          <w:bCs/>
          <w:lang w:val="ka-GE"/>
        </w:rPr>
        <w:t xml:space="preserve">შეზღუდული შესაძლებლობების მქონე პირთა უფლებების კონვენცია </w:t>
      </w:r>
      <w:r w:rsidRPr="00FF578D">
        <w:rPr>
          <w:rFonts w:ascii="Sylfaen" w:hAnsi="Sylfaen"/>
          <w:b/>
          <w:bCs/>
          <w:lang w:val="ka-GE"/>
        </w:rPr>
        <w:t>CRPD</w:t>
      </w:r>
    </w:p>
    <w:p w14:paraId="320B23A0" w14:textId="77777777" w:rsidR="00B32046" w:rsidRPr="00FF578D" w:rsidRDefault="0029708C" w:rsidP="00FF578D">
      <w:pPr>
        <w:spacing w:line="360" w:lineRule="auto"/>
        <w:jc w:val="both"/>
        <w:rPr>
          <w:rFonts w:ascii="Sylfaen" w:hAnsi="Sylfaen"/>
          <w:lang w:val="ka-GE"/>
        </w:rPr>
      </w:pPr>
      <w:r w:rsidRPr="00FF578D">
        <w:rPr>
          <w:rFonts w:ascii="Sylfaen" w:hAnsi="Sylfaen"/>
          <w:lang w:val="ka-GE"/>
        </w:rPr>
        <w:t xml:space="preserve">CRPD– მ არსებითად შეცვალა გაურკვევლობა იმის შესახებ, თუ რას ნიშნავს შრომის უფლება შეზღუდული შესაძლებლობის მქონე პირთათვის. </w:t>
      </w:r>
      <w:r w:rsidR="00785B11" w:rsidRPr="00FF578D">
        <w:rPr>
          <w:rFonts w:ascii="Sylfaen" w:hAnsi="Sylfaen"/>
          <w:lang w:val="ka-GE"/>
        </w:rPr>
        <w:t xml:space="preserve">სხვა </w:t>
      </w:r>
      <w:r w:rsidRPr="00FF578D">
        <w:rPr>
          <w:rFonts w:ascii="Sylfaen" w:hAnsi="Sylfaen"/>
          <w:lang w:val="ka-GE"/>
        </w:rPr>
        <w:t>კონვენციებისგან განსხვავებით, CRPD არის ადამიანის უფლებათა კონვენცია, რომელიც კონკრეტულად ეხება შეზღუდული შესაძლებლობის მქონე პირთა საკითხებს</w:t>
      </w:r>
      <w:r w:rsidR="00B32046" w:rsidRPr="00FF578D">
        <w:rPr>
          <w:rFonts w:ascii="Sylfaen" w:hAnsi="Sylfaen"/>
          <w:lang w:val="ka-GE"/>
        </w:rPr>
        <w:t xml:space="preserve"> (Harpur,2019). </w:t>
      </w:r>
    </w:p>
    <w:p w14:paraId="2949A693" w14:textId="363F3619" w:rsidR="00BA7DFB" w:rsidRPr="00FF578D" w:rsidRDefault="0029708C" w:rsidP="00FF578D">
      <w:pPr>
        <w:spacing w:line="360" w:lineRule="auto"/>
        <w:jc w:val="both"/>
        <w:rPr>
          <w:rFonts w:ascii="Sylfaen" w:hAnsi="Sylfaen"/>
          <w:lang w:val="ka-GE"/>
        </w:rPr>
      </w:pPr>
      <w:r w:rsidRPr="00FF578D">
        <w:rPr>
          <w:rFonts w:ascii="Sylfaen" w:hAnsi="Sylfaen"/>
          <w:lang w:val="ka-GE"/>
        </w:rPr>
        <w:t xml:space="preserve">CRPD-ის 27-ე მუხლი მნიშვნელოვან დეტალებს აწვდის ქვეყნებს, რომლებმაც უნდა უზრუნველყონ შშმ პირთა შრომის უფლების რეალიზება და ხელი შეუწყონ მათ დასაქმებას. </w:t>
      </w:r>
    </w:p>
    <w:p w14:paraId="035B3A19" w14:textId="1440F7A0" w:rsidR="0029708C" w:rsidRPr="00FF578D" w:rsidRDefault="0029708C" w:rsidP="00FF578D">
      <w:pPr>
        <w:spacing w:line="360" w:lineRule="auto"/>
        <w:jc w:val="both"/>
        <w:rPr>
          <w:rFonts w:ascii="Sylfaen" w:hAnsi="Sylfaen"/>
          <w:lang w:val="ka-GE"/>
        </w:rPr>
      </w:pPr>
      <w:r w:rsidRPr="00FF578D">
        <w:rPr>
          <w:rFonts w:ascii="Sylfaen" w:hAnsi="Sylfaen"/>
          <w:lang w:val="ka-GE"/>
        </w:rPr>
        <w:t>27-ე მუხლის თანახმად, მონაწილე სახელმწიფოები აღიარებენ შეზღუდული შესაძლებლობის მქონე პირთა უფლებას შრომაზე, სხვებთან თანასწორობის საფუძველზე; აღნიშნული მოიცავს საკუთარი შრომით ცხოვრების უზრუნველყოფის შესაძლებლობის მოპოვების უფლებას, მაშინ როდესაც შრომითი ბაზარი და სამუშაო გარემო არის ღია, ინკლუზიური და მისაწვდომი შეზღუდული შესაძლებლობის მქონე პირთათვის. მონაწილე სახელმწიფოებ</w:t>
      </w:r>
      <w:r w:rsidR="007F29DE" w:rsidRPr="00FF578D">
        <w:rPr>
          <w:rFonts w:ascii="Sylfaen" w:hAnsi="Sylfaen"/>
          <w:lang w:val="ka-GE"/>
        </w:rPr>
        <w:t>მა,</w:t>
      </w:r>
      <w:r w:rsidRPr="00FF578D">
        <w:rPr>
          <w:rFonts w:ascii="Sylfaen" w:hAnsi="Sylfaen"/>
          <w:lang w:val="ka-GE"/>
        </w:rPr>
        <w:t xml:space="preserve"> შესაბამისი საფეხურების გავლით, მათ შორის საკანონმდებლო დონეზე, </w:t>
      </w:r>
      <w:r w:rsidR="007F29DE" w:rsidRPr="00FF578D">
        <w:rPr>
          <w:rFonts w:ascii="Sylfaen" w:hAnsi="Sylfaen"/>
          <w:lang w:val="ka-GE"/>
        </w:rPr>
        <w:t xml:space="preserve">უნდა დაიცვან და ხელი შეუწყონ </w:t>
      </w:r>
      <w:r w:rsidRPr="00FF578D">
        <w:rPr>
          <w:rFonts w:ascii="Sylfaen" w:hAnsi="Sylfaen"/>
          <w:lang w:val="ka-GE"/>
        </w:rPr>
        <w:t>შრომის უფლების რეალიზებას, მათ შორის მათთვის, ვინც შეზღუდვა შრომითი მოვალეობის შესრულებისას</w:t>
      </w:r>
      <w:r w:rsidR="007F29DE" w:rsidRPr="00FF578D">
        <w:rPr>
          <w:rFonts w:ascii="Sylfaen" w:hAnsi="Sylfaen"/>
          <w:lang w:val="ka-GE"/>
        </w:rPr>
        <w:t xml:space="preserve"> მიიღო. ამას გარდა:</w:t>
      </w:r>
    </w:p>
    <w:p w14:paraId="5E6BA2F6" w14:textId="48D59344" w:rsidR="0029708C" w:rsidRPr="00FF578D" w:rsidRDefault="007F29DE" w:rsidP="00FF578D">
      <w:pPr>
        <w:spacing w:line="360" w:lineRule="auto"/>
        <w:jc w:val="both"/>
        <w:rPr>
          <w:rFonts w:ascii="Sylfaen" w:hAnsi="Sylfaen"/>
          <w:lang w:val="ka-GE"/>
        </w:rPr>
      </w:pPr>
      <w:r w:rsidRPr="00FF578D">
        <w:rPr>
          <w:rFonts w:ascii="Sylfaen" w:hAnsi="Sylfaen"/>
          <w:lang w:val="ka-GE"/>
        </w:rPr>
        <w:t>უნ</w:t>
      </w:r>
      <w:r w:rsidR="0002087A" w:rsidRPr="00FF578D">
        <w:rPr>
          <w:rFonts w:ascii="Sylfaen" w:hAnsi="Sylfaen"/>
          <w:lang w:val="ka-GE"/>
        </w:rPr>
        <w:t xml:space="preserve">და </w:t>
      </w:r>
      <w:r w:rsidR="0029708C" w:rsidRPr="00FF578D">
        <w:rPr>
          <w:rFonts w:ascii="Sylfaen" w:hAnsi="Sylfaen"/>
          <w:lang w:val="ka-GE"/>
        </w:rPr>
        <w:t>აიკრძალოს შეზღუდული შესაძლებლობით გამოწვეული ნებისმიერი დისკრიმინაცია დასაქმების ყველა ფორმასთან დაკავშირებულ საკითხებში, მათ შორის: სამუშაოზე აყვანის პირობები, დაქირავება და დასაქმება, სამუშაო ადგილის შენარჩუნება, სამსახურებრივი წინსვლა, სამუშაო ადგილის უსაფრთხოება და  ჯანსაღი გარემო</w:t>
      </w:r>
      <w:r w:rsidR="00257C2B" w:rsidRPr="00FF578D">
        <w:rPr>
          <w:rFonts w:ascii="Sylfaen" w:hAnsi="Sylfaen"/>
          <w:lang w:val="ka-GE"/>
        </w:rPr>
        <w:t xml:space="preserve">. </w:t>
      </w:r>
      <w:r w:rsidR="0029708C" w:rsidRPr="00FF578D">
        <w:rPr>
          <w:rFonts w:ascii="Sylfaen" w:hAnsi="Sylfaen"/>
          <w:lang w:val="ka-GE"/>
        </w:rPr>
        <w:t>დაცულ</w:t>
      </w:r>
      <w:r w:rsidR="00257C2B" w:rsidRPr="00FF578D">
        <w:rPr>
          <w:rFonts w:ascii="Sylfaen" w:hAnsi="Sylfaen"/>
          <w:lang w:val="ka-GE"/>
        </w:rPr>
        <w:t xml:space="preserve">ი უნდა იყოს </w:t>
      </w:r>
      <w:r w:rsidR="0029708C" w:rsidRPr="00FF578D">
        <w:rPr>
          <w:rFonts w:ascii="Sylfaen" w:hAnsi="Sylfaen"/>
          <w:lang w:val="ka-GE"/>
        </w:rPr>
        <w:t>შეზღუდული შესაძლებლობის მქონე პირთა თანაბარი უფლება შრომის სამართლიან და ხელსაყრელ პირობებზე, რაც მოიცავს თანაბარ შესაძლებლობებსა და ანაზღაურებას  ერთი და იმავე შრომის შესრულებისათვის, უსაფრთხო და ჯანსაღ სამუშაო გარემოს, მათ შორის დაცვას ძალადობისაგან</w:t>
      </w:r>
      <w:r w:rsidR="00257C2B" w:rsidRPr="00FF578D">
        <w:rPr>
          <w:rFonts w:ascii="Sylfaen" w:hAnsi="Sylfaen"/>
          <w:lang w:val="ka-GE"/>
        </w:rPr>
        <w:t xml:space="preserve">. ასევე, სახელმწიფოებმა უნდა უზრუნველყონ </w:t>
      </w:r>
      <w:r w:rsidR="0029708C" w:rsidRPr="00FF578D">
        <w:rPr>
          <w:rFonts w:ascii="Sylfaen" w:hAnsi="Sylfaen"/>
          <w:lang w:val="ka-GE"/>
        </w:rPr>
        <w:t>შეზღუდული შესაძლებლობის მქონე პირთა თანაბარი უფლება  საკუთარი შრომის და პროფკავშირული უფლებების გამოყენებაზე</w:t>
      </w:r>
      <w:r w:rsidR="00257C2B" w:rsidRPr="00FF578D">
        <w:rPr>
          <w:rFonts w:ascii="Sylfaen" w:hAnsi="Sylfaen"/>
          <w:lang w:val="ka-GE"/>
        </w:rPr>
        <w:t xml:space="preserve">, </w:t>
      </w:r>
      <w:r w:rsidR="0029708C" w:rsidRPr="00FF578D">
        <w:rPr>
          <w:rFonts w:ascii="Sylfaen" w:hAnsi="Sylfaen"/>
          <w:lang w:val="ka-GE"/>
        </w:rPr>
        <w:t>შეზღუდული შესაძლებლობის მქონე პირთათვის, ტექნიკური და პროფესიული ორიენტაციის პროგრამების, დასაქმების სამსახურების, პროფესიული და უწყვეტი განათლების მისაწვდომობა</w:t>
      </w:r>
      <w:r w:rsidR="00257C2B" w:rsidRPr="00FF578D">
        <w:rPr>
          <w:rFonts w:ascii="Sylfaen" w:hAnsi="Sylfaen"/>
          <w:lang w:val="ka-GE"/>
        </w:rPr>
        <w:t xml:space="preserve">. ხელი უნდა შეეწყოს </w:t>
      </w:r>
      <w:r w:rsidR="0029708C" w:rsidRPr="00FF578D">
        <w:rPr>
          <w:rFonts w:ascii="Sylfaen" w:hAnsi="Sylfaen"/>
          <w:lang w:val="ka-GE"/>
        </w:rPr>
        <w:t>შრომით ბაზარზე შეზღუდული შესაძლებლობის მქონე პირთა დასაქმებისა და სამსახურე</w:t>
      </w:r>
      <w:r w:rsidR="00257C2B" w:rsidRPr="00FF578D">
        <w:rPr>
          <w:rFonts w:ascii="Sylfaen" w:hAnsi="Sylfaen"/>
          <w:lang w:val="ka-GE"/>
        </w:rPr>
        <w:t>ო</w:t>
      </w:r>
      <w:r w:rsidR="0029708C" w:rsidRPr="00FF578D">
        <w:rPr>
          <w:rFonts w:ascii="Sylfaen" w:hAnsi="Sylfaen"/>
          <w:lang w:val="ka-GE"/>
        </w:rPr>
        <w:t>ბრივი წინსვლის შესაძლებლობებს, ისევე როგორც სამუშაო ადგილის მოძიების, შენარჩუნებისა და მუშაობის განახლება</w:t>
      </w:r>
      <w:r w:rsidR="00257C2B" w:rsidRPr="00FF578D">
        <w:rPr>
          <w:rFonts w:ascii="Sylfaen" w:hAnsi="Sylfaen"/>
          <w:lang w:val="ka-GE"/>
        </w:rPr>
        <w:t xml:space="preserve">ს. </w:t>
      </w:r>
      <w:r w:rsidR="0029708C" w:rsidRPr="00FF578D">
        <w:rPr>
          <w:rFonts w:ascii="Sylfaen" w:hAnsi="Sylfaen"/>
          <w:lang w:val="ka-GE"/>
        </w:rPr>
        <w:t>მხარდაჭერი</w:t>
      </w:r>
      <w:r w:rsidR="00257C2B" w:rsidRPr="00FF578D">
        <w:rPr>
          <w:rFonts w:ascii="Sylfaen" w:hAnsi="Sylfaen"/>
          <w:lang w:val="ka-GE"/>
        </w:rPr>
        <w:t xml:space="preserve">ლი უნდა იყოს </w:t>
      </w:r>
      <w:r w:rsidR="0029708C" w:rsidRPr="00FF578D">
        <w:rPr>
          <w:rFonts w:ascii="Sylfaen" w:hAnsi="Sylfaen"/>
          <w:lang w:val="ka-GE"/>
        </w:rPr>
        <w:t>თვითდასაქმების, მეწარმეობის, კოოპერატივების განვითარებისა და საკუთარი ბიზნესის ორგანიზების შესაძლებლობები</w:t>
      </w:r>
      <w:r w:rsidR="00257C2B" w:rsidRPr="00FF578D">
        <w:rPr>
          <w:rFonts w:ascii="Sylfaen" w:hAnsi="Sylfaen"/>
          <w:lang w:val="ka-GE"/>
        </w:rPr>
        <w:t xml:space="preserve">. უნდა </w:t>
      </w:r>
      <w:r w:rsidR="0029708C" w:rsidRPr="00FF578D">
        <w:rPr>
          <w:rFonts w:ascii="Sylfaen" w:hAnsi="Sylfaen"/>
          <w:lang w:val="ka-GE"/>
        </w:rPr>
        <w:t>მოხდეს შეზღუდული შესაძლებლობის მქონე პირთა დასაქმება საჯარო სექტორში</w:t>
      </w:r>
      <w:r w:rsidR="00257C2B" w:rsidRPr="00FF578D">
        <w:rPr>
          <w:rFonts w:ascii="Sylfaen" w:hAnsi="Sylfaen"/>
          <w:lang w:val="ka-GE"/>
        </w:rPr>
        <w:t xml:space="preserve"> და ასევე</w:t>
      </w:r>
      <w:r w:rsidR="0029708C" w:rsidRPr="00FF578D">
        <w:rPr>
          <w:rFonts w:ascii="Sylfaen" w:hAnsi="Sylfaen"/>
          <w:lang w:val="ka-GE"/>
        </w:rPr>
        <w:t xml:space="preserve"> ხელი</w:t>
      </w:r>
      <w:r w:rsidR="00257C2B" w:rsidRPr="00FF578D">
        <w:rPr>
          <w:rFonts w:ascii="Sylfaen" w:hAnsi="Sylfaen"/>
          <w:lang w:val="ka-GE"/>
        </w:rPr>
        <w:t xml:space="preserve"> უნდა</w:t>
      </w:r>
      <w:r w:rsidR="0029708C" w:rsidRPr="00FF578D">
        <w:rPr>
          <w:rFonts w:ascii="Sylfaen" w:hAnsi="Sylfaen"/>
          <w:lang w:val="ka-GE"/>
        </w:rPr>
        <w:t xml:space="preserve"> შეეწყოს შეზღუდული შესაძლებლობის მქონე პირთა კერძო სექტორში დასაქმებას შესაბამისი პოლიტიკისა და ზომების გატარებით, რაც შესაძლოა მოიცავდეს პოზიტიურ სამოქმედო პროგრამებს, სტიმულირებას და სხვა ზომებს</w:t>
      </w:r>
      <w:r w:rsidR="00257C2B" w:rsidRPr="00FF578D">
        <w:rPr>
          <w:rFonts w:ascii="Sylfaen" w:hAnsi="Sylfaen"/>
          <w:lang w:val="ka-GE"/>
        </w:rPr>
        <w:t xml:space="preserve">. </w:t>
      </w:r>
      <w:r w:rsidR="0029708C" w:rsidRPr="00FF578D">
        <w:rPr>
          <w:rFonts w:ascii="Sylfaen" w:hAnsi="Sylfaen"/>
          <w:lang w:val="ka-GE"/>
        </w:rPr>
        <w:t xml:space="preserve">უზრუნველყოფილ </w:t>
      </w:r>
      <w:r w:rsidR="00257C2B" w:rsidRPr="00FF578D">
        <w:rPr>
          <w:rFonts w:ascii="Sylfaen" w:hAnsi="Sylfaen"/>
          <w:lang w:val="ka-GE"/>
        </w:rPr>
        <w:t xml:space="preserve">უნდა </w:t>
      </w:r>
      <w:r w:rsidR="0029708C" w:rsidRPr="00FF578D">
        <w:rPr>
          <w:rFonts w:ascii="Sylfaen" w:hAnsi="Sylfaen"/>
          <w:lang w:val="ka-GE"/>
        </w:rPr>
        <w:t>იქნეს სამუშაო ადგილ</w:t>
      </w:r>
      <w:r w:rsidR="00257C2B" w:rsidRPr="00FF578D">
        <w:rPr>
          <w:rFonts w:ascii="Sylfaen" w:hAnsi="Sylfaen"/>
          <w:lang w:val="ka-GE"/>
        </w:rPr>
        <w:t>ების</w:t>
      </w:r>
      <w:r w:rsidR="0029708C" w:rsidRPr="00FF578D">
        <w:rPr>
          <w:rFonts w:ascii="Sylfaen" w:hAnsi="Sylfaen"/>
          <w:lang w:val="ka-GE"/>
        </w:rPr>
        <w:t xml:space="preserve"> შეზღუდული შესაძლებლობის მქონე პირთა საჭიროების შესაბამისად მოწყობა</w:t>
      </w:r>
      <w:r w:rsidR="00257C2B" w:rsidRPr="00FF578D">
        <w:rPr>
          <w:rFonts w:ascii="Sylfaen" w:hAnsi="Sylfaen"/>
          <w:lang w:val="ka-GE"/>
        </w:rPr>
        <w:t xml:space="preserve"> და უნდა მოხდეს </w:t>
      </w:r>
      <w:r w:rsidR="0029708C" w:rsidRPr="00FF578D">
        <w:rPr>
          <w:rFonts w:ascii="Sylfaen" w:hAnsi="Sylfaen"/>
          <w:lang w:val="ka-GE"/>
        </w:rPr>
        <w:t>შეზღუდული შესაძლებლობის მქონე პირთა მიერ შრომითი გამოცდილების ღია შრომით</w:t>
      </w:r>
      <w:r w:rsidR="00257C2B" w:rsidRPr="00FF578D">
        <w:rPr>
          <w:rFonts w:ascii="Sylfaen" w:hAnsi="Sylfaen"/>
          <w:lang w:val="ka-GE"/>
        </w:rPr>
        <w:t xml:space="preserve"> </w:t>
      </w:r>
      <w:r w:rsidR="0029708C" w:rsidRPr="00FF578D">
        <w:rPr>
          <w:rFonts w:ascii="Sylfaen" w:hAnsi="Sylfaen"/>
          <w:lang w:val="ka-GE"/>
        </w:rPr>
        <w:t>ბაზარზე მიღება</w:t>
      </w:r>
      <w:r w:rsidR="00257C2B" w:rsidRPr="00FF578D">
        <w:rPr>
          <w:rFonts w:ascii="Sylfaen" w:hAnsi="Sylfaen"/>
          <w:lang w:val="ka-GE"/>
        </w:rPr>
        <w:t xml:space="preserve">. ამას გარდა, უნდა განხორციელდეს </w:t>
      </w:r>
      <w:r w:rsidR="0029708C" w:rsidRPr="00FF578D">
        <w:rPr>
          <w:rFonts w:ascii="Sylfaen" w:hAnsi="Sylfaen"/>
          <w:lang w:val="ka-GE"/>
        </w:rPr>
        <w:t>შეზღუდული შესაძლებლობის მქონე პირთათვის პროფესიული და საკვალიფიკაციო რეაბილიტაციის, სამუშაო ადგილის შენარჩუნებისა და სამუშაოზე დაბრუნების პროგრამები</w:t>
      </w:r>
      <w:r w:rsidR="00257C2B" w:rsidRPr="00FF578D">
        <w:rPr>
          <w:rFonts w:ascii="Sylfaen" w:hAnsi="Sylfaen"/>
          <w:lang w:val="ka-GE"/>
        </w:rPr>
        <w:t>. და ბოლოს,</w:t>
      </w:r>
      <w:r w:rsidR="0029708C" w:rsidRPr="00FF578D">
        <w:rPr>
          <w:rFonts w:ascii="Sylfaen" w:hAnsi="Sylfaen"/>
          <w:lang w:val="ka-GE"/>
        </w:rPr>
        <w:t xml:space="preserve"> სახელმწიფოებმა უნდა უზრუნველყონ </w:t>
      </w:r>
      <w:r w:rsidR="00257C2B" w:rsidRPr="00FF578D">
        <w:rPr>
          <w:rFonts w:ascii="Sylfaen" w:hAnsi="Sylfaen"/>
          <w:lang w:val="ka-GE"/>
        </w:rPr>
        <w:t xml:space="preserve">სხვათა თანაბრად </w:t>
      </w:r>
      <w:r w:rsidR="0029708C" w:rsidRPr="00FF578D">
        <w:rPr>
          <w:rFonts w:ascii="Sylfaen" w:hAnsi="Sylfaen"/>
          <w:lang w:val="ka-GE"/>
        </w:rPr>
        <w:t>შეზღუდული შესაძლებლობის მქონე პირთა დამოკიდებულ მდგომარეობაში ყოფნის, იძულებითი და სავალდებულო შრომისაგან დაცვა</w:t>
      </w:r>
      <w:r w:rsidR="000112A4" w:rsidRPr="00FF578D">
        <w:rPr>
          <w:rFonts w:ascii="Sylfaen" w:hAnsi="Sylfaen"/>
          <w:lang w:val="ka-GE"/>
        </w:rPr>
        <w:t xml:space="preserve"> (შშმ პირთა უფლებების კონვენცია, მუხლი 27)</w:t>
      </w:r>
      <w:r w:rsidR="00257C2B" w:rsidRPr="00FF578D">
        <w:rPr>
          <w:rFonts w:ascii="Sylfaen" w:hAnsi="Sylfaen"/>
          <w:lang w:val="ka-GE"/>
        </w:rPr>
        <w:t xml:space="preserve">. </w:t>
      </w:r>
    </w:p>
    <w:p w14:paraId="63939817" w14:textId="11D0C3DF" w:rsidR="0029708C" w:rsidRPr="00FF578D" w:rsidRDefault="009C599C" w:rsidP="00FF578D">
      <w:pPr>
        <w:spacing w:line="360" w:lineRule="auto"/>
        <w:jc w:val="both"/>
        <w:rPr>
          <w:rFonts w:ascii="Sylfaen" w:hAnsi="Sylfaen"/>
          <w:lang w:val="ka-GE"/>
        </w:rPr>
      </w:pPr>
      <w:r w:rsidRPr="00FF578D">
        <w:rPr>
          <w:rFonts w:ascii="Sylfaen" w:hAnsi="Sylfaen"/>
          <w:lang w:val="ka-GE"/>
        </w:rPr>
        <w:t xml:space="preserve">შესაძლებლობების თანასწორობა CRPD– ის ძირითადი აქცენტია. მისი მიზანია შეზღუდული შესაძლებლობის მქონე პირთა ადამიანის ყველა უფლებებისა და ძირითადი თავისუფლებების სრული და თანაბარი სარგებლობის დაცვა და უზრუნველყოფა. </w:t>
      </w:r>
    </w:p>
    <w:p w14:paraId="2576E959" w14:textId="447F7F07" w:rsidR="009C599C" w:rsidRPr="00FF578D" w:rsidRDefault="009C599C" w:rsidP="00FF578D">
      <w:pPr>
        <w:spacing w:line="360" w:lineRule="auto"/>
        <w:jc w:val="both"/>
        <w:rPr>
          <w:rFonts w:ascii="Sylfaen" w:hAnsi="Sylfaen"/>
          <w:lang w:val="ka-GE"/>
        </w:rPr>
      </w:pPr>
      <w:r w:rsidRPr="00FF578D">
        <w:rPr>
          <w:rFonts w:ascii="Sylfaen" w:hAnsi="Sylfaen"/>
          <w:lang w:val="ka-GE"/>
        </w:rPr>
        <w:t xml:space="preserve">თანასწორობის ცნება მოიცავს შესაძლებლობების მრავალფეროვნების მიღებას. CRPD– ის ზოგადი პრინციპები აღიარებს შესაძლებლობების თანასწორობის მნიშვნელობას და ხაზს უსვამს დისკრიმინაციის დაუშვებლობას. განაცხადი იმის შესახებ, რომ შეზღუდული შესაძლებლობის მქონე პირებს შეუძლიათ თავიანთი უფლებები გამოიყენონ "სხვებთან თანაბარ საფუძველზე", გვხვდება </w:t>
      </w:r>
      <w:r w:rsidR="00144734" w:rsidRPr="00FF578D">
        <w:rPr>
          <w:rFonts w:ascii="Sylfaen" w:hAnsi="Sylfaen"/>
          <w:lang w:val="ka-GE"/>
        </w:rPr>
        <w:t xml:space="preserve">როგორც </w:t>
      </w:r>
      <w:r w:rsidRPr="00FF578D">
        <w:rPr>
          <w:rFonts w:ascii="Sylfaen" w:hAnsi="Sylfaen"/>
          <w:lang w:val="ka-GE"/>
        </w:rPr>
        <w:t>პრეამბულაში</w:t>
      </w:r>
      <w:r w:rsidR="00144734" w:rsidRPr="00FF578D">
        <w:rPr>
          <w:rFonts w:ascii="Sylfaen" w:hAnsi="Sylfaen"/>
          <w:lang w:val="ka-GE"/>
        </w:rPr>
        <w:t>, ისე</w:t>
      </w:r>
      <w:r w:rsidRPr="00FF578D">
        <w:rPr>
          <w:rFonts w:ascii="Sylfaen" w:hAnsi="Sylfaen"/>
          <w:lang w:val="ka-GE"/>
        </w:rPr>
        <w:t xml:space="preserve"> კონვენციის </w:t>
      </w:r>
      <w:r w:rsidR="00804708" w:rsidRPr="00FF578D">
        <w:rPr>
          <w:rFonts w:ascii="Sylfaen" w:hAnsi="Sylfaen"/>
          <w:lang w:val="ka-GE"/>
        </w:rPr>
        <w:t>სხვა</w:t>
      </w:r>
      <w:r w:rsidRPr="00FF578D">
        <w:rPr>
          <w:rFonts w:ascii="Sylfaen" w:hAnsi="Sylfaen"/>
          <w:lang w:val="ka-GE"/>
        </w:rPr>
        <w:t xml:space="preserve"> მუხლებში</w:t>
      </w:r>
      <w:r w:rsidR="000112A4" w:rsidRPr="00FF578D">
        <w:rPr>
          <w:rFonts w:ascii="Sylfaen" w:hAnsi="Sylfaen"/>
          <w:lang w:val="ka-GE"/>
        </w:rPr>
        <w:t xml:space="preserve"> (Harpur,2019)</w:t>
      </w:r>
      <w:r w:rsidRPr="00FF578D">
        <w:rPr>
          <w:rFonts w:ascii="Sylfaen" w:hAnsi="Sylfaen"/>
          <w:lang w:val="ka-GE"/>
        </w:rPr>
        <w:t xml:space="preserve">. </w:t>
      </w:r>
    </w:p>
    <w:p w14:paraId="2336E060" w14:textId="0121CBF2" w:rsidR="009C599C" w:rsidRPr="00FF578D" w:rsidRDefault="009C599C" w:rsidP="00FF578D">
      <w:pPr>
        <w:spacing w:line="360" w:lineRule="auto"/>
        <w:jc w:val="both"/>
        <w:rPr>
          <w:rStyle w:val="jlqj4b"/>
          <w:rFonts w:ascii="Sylfaen" w:hAnsi="Sylfaen"/>
          <w:color w:val="000000"/>
          <w:shd w:val="clear" w:color="auto" w:fill="F5F5F5"/>
          <w:lang w:val="ka-GE"/>
        </w:rPr>
      </w:pPr>
    </w:p>
    <w:p w14:paraId="0899B412" w14:textId="0B9DD004" w:rsidR="002A4701" w:rsidRPr="00FF578D" w:rsidRDefault="002A4701" w:rsidP="00FF578D">
      <w:pPr>
        <w:spacing w:line="360" w:lineRule="auto"/>
        <w:jc w:val="both"/>
        <w:rPr>
          <w:rStyle w:val="jlqj4b"/>
          <w:rFonts w:ascii="Sylfaen" w:hAnsi="Sylfaen"/>
          <w:color w:val="000000"/>
          <w:shd w:val="clear" w:color="auto" w:fill="F5F5F5"/>
          <w:lang w:val="ka-GE"/>
        </w:rPr>
      </w:pPr>
    </w:p>
    <w:p w14:paraId="4041CE48" w14:textId="3793716B" w:rsidR="002A4701" w:rsidRPr="00FF578D" w:rsidRDefault="002A4701" w:rsidP="00FF578D">
      <w:pPr>
        <w:spacing w:line="360" w:lineRule="auto"/>
        <w:jc w:val="both"/>
        <w:rPr>
          <w:rStyle w:val="jlqj4b"/>
          <w:rFonts w:ascii="Sylfaen" w:hAnsi="Sylfaen"/>
          <w:color w:val="000000"/>
          <w:shd w:val="clear" w:color="auto" w:fill="F5F5F5"/>
          <w:lang w:val="ka-GE"/>
        </w:rPr>
      </w:pPr>
    </w:p>
    <w:p w14:paraId="2E72DC28" w14:textId="26544BFD" w:rsidR="002A4701" w:rsidRPr="00FF578D" w:rsidRDefault="002A4701" w:rsidP="00FF578D">
      <w:pPr>
        <w:spacing w:line="360" w:lineRule="auto"/>
        <w:jc w:val="both"/>
        <w:rPr>
          <w:rStyle w:val="jlqj4b"/>
          <w:rFonts w:ascii="Sylfaen" w:hAnsi="Sylfaen"/>
          <w:color w:val="000000"/>
          <w:shd w:val="clear" w:color="auto" w:fill="F5F5F5"/>
          <w:lang w:val="ka-GE"/>
        </w:rPr>
      </w:pPr>
    </w:p>
    <w:p w14:paraId="0AF3EFCC" w14:textId="4B431224" w:rsidR="006556B8" w:rsidRPr="00FF578D" w:rsidRDefault="006556B8" w:rsidP="00FF578D">
      <w:pPr>
        <w:spacing w:line="360" w:lineRule="auto"/>
        <w:jc w:val="both"/>
        <w:rPr>
          <w:rStyle w:val="jlqj4b"/>
          <w:rFonts w:ascii="Sylfaen" w:hAnsi="Sylfaen"/>
          <w:color w:val="000000"/>
          <w:shd w:val="clear" w:color="auto" w:fill="F5F5F5"/>
          <w:lang w:val="ka-GE"/>
        </w:rPr>
      </w:pPr>
    </w:p>
    <w:p w14:paraId="671BCF49" w14:textId="30EC060D" w:rsidR="006556B8" w:rsidRPr="00FF578D" w:rsidRDefault="006556B8" w:rsidP="00FF578D">
      <w:pPr>
        <w:spacing w:line="360" w:lineRule="auto"/>
        <w:jc w:val="both"/>
        <w:rPr>
          <w:rStyle w:val="jlqj4b"/>
          <w:rFonts w:ascii="Sylfaen" w:hAnsi="Sylfaen"/>
          <w:color w:val="000000"/>
          <w:shd w:val="clear" w:color="auto" w:fill="F5F5F5"/>
          <w:lang w:val="ka-GE"/>
        </w:rPr>
      </w:pPr>
    </w:p>
    <w:p w14:paraId="69B0F517" w14:textId="44B7616D" w:rsidR="006556B8" w:rsidRPr="00FF578D" w:rsidRDefault="006556B8" w:rsidP="00FF578D">
      <w:pPr>
        <w:spacing w:line="360" w:lineRule="auto"/>
        <w:jc w:val="both"/>
        <w:rPr>
          <w:rStyle w:val="jlqj4b"/>
          <w:rFonts w:ascii="Sylfaen" w:hAnsi="Sylfaen"/>
          <w:color w:val="000000"/>
          <w:shd w:val="clear" w:color="auto" w:fill="F5F5F5"/>
          <w:lang w:val="ka-GE"/>
        </w:rPr>
      </w:pPr>
    </w:p>
    <w:p w14:paraId="4A2165EB" w14:textId="7E4FC19B" w:rsidR="006556B8" w:rsidRPr="00FF578D" w:rsidRDefault="006556B8" w:rsidP="00FF578D">
      <w:pPr>
        <w:spacing w:line="360" w:lineRule="auto"/>
        <w:jc w:val="both"/>
        <w:rPr>
          <w:rStyle w:val="jlqj4b"/>
          <w:rFonts w:ascii="Sylfaen" w:hAnsi="Sylfaen"/>
          <w:color w:val="000000"/>
          <w:shd w:val="clear" w:color="auto" w:fill="F5F5F5"/>
          <w:lang w:val="ka-GE"/>
        </w:rPr>
      </w:pPr>
    </w:p>
    <w:p w14:paraId="54C36453" w14:textId="66EC984B" w:rsidR="006556B8" w:rsidRPr="00FF578D" w:rsidRDefault="006556B8" w:rsidP="00FF578D">
      <w:pPr>
        <w:spacing w:line="360" w:lineRule="auto"/>
        <w:jc w:val="both"/>
        <w:rPr>
          <w:rStyle w:val="jlqj4b"/>
          <w:rFonts w:ascii="Sylfaen" w:hAnsi="Sylfaen"/>
          <w:color w:val="000000"/>
          <w:shd w:val="clear" w:color="auto" w:fill="F5F5F5"/>
          <w:lang w:val="ka-GE"/>
        </w:rPr>
      </w:pPr>
    </w:p>
    <w:p w14:paraId="1D9B74C7" w14:textId="6FDBAF9C" w:rsidR="006556B8" w:rsidRPr="00FF578D" w:rsidRDefault="006556B8" w:rsidP="00FF578D">
      <w:pPr>
        <w:spacing w:line="360" w:lineRule="auto"/>
        <w:jc w:val="both"/>
        <w:rPr>
          <w:rStyle w:val="jlqj4b"/>
          <w:rFonts w:ascii="Sylfaen" w:hAnsi="Sylfaen"/>
          <w:color w:val="000000"/>
          <w:shd w:val="clear" w:color="auto" w:fill="F5F5F5"/>
          <w:lang w:val="ka-GE"/>
        </w:rPr>
      </w:pPr>
    </w:p>
    <w:p w14:paraId="59ECF226" w14:textId="72128D05" w:rsidR="006556B8" w:rsidRPr="00FF578D" w:rsidRDefault="006556B8" w:rsidP="00FF578D">
      <w:pPr>
        <w:spacing w:line="360" w:lineRule="auto"/>
        <w:jc w:val="both"/>
        <w:rPr>
          <w:rStyle w:val="jlqj4b"/>
          <w:rFonts w:ascii="Sylfaen" w:hAnsi="Sylfaen"/>
          <w:color w:val="000000"/>
          <w:shd w:val="clear" w:color="auto" w:fill="F5F5F5"/>
          <w:lang w:val="ka-GE"/>
        </w:rPr>
      </w:pPr>
    </w:p>
    <w:p w14:paraId="4CB8E443" w14:textId="6C19CA76" w:rsidR="006556B8" w:rsidRPr="00FF578D" w:rsidRDefault="006556B8" w:rsidP="00FF578D">
      <w:pPr>
        <w:spacing w:line="360" w:lineRule="auto"/>
        <w:jc w:val="both"/>
        <w:rPr>
          <w:rStyle w:val="jlqj4b"/>
          <w:rFonts w:ascii="Sylfaen" w:hAnsi="Sylfaen"/>
          <w:color w:val="000000"/>
          <w:shd w:val="clear" w:color="auto" w:fill="F5F5F5"/>
          <w:lang w:val="ka-GE"/>
        </w:rPr>
      </w:pPr>
    </w:p>
    <w:p w14:paraId="3478EED4" w14:textId="1E6F0C77" w:rsidR="006556B8" w:rsidRPr="00FF578D" w:rsidRDefault="006556B8" w:rsidP="00FF578D">
      <w:pPr>
        <w:spacing w:line="360" w:lineRule="auto"/>
        <w:jc w:val="both"/>
        <w:rPr>
          <w:rStyle w:val="jlqj4b"/>
          <w:rFonts w:ascii="Sylfaen" w:hAnsi="Sylfaen"/>
          <w:color w:val="000000"/>
          <w:shd w:val="clear" w:color="auto" w:fill="F5F5F5"/>
          <w:lang w:val="ka-GE"/>
        </w:rPr>
      </w:pPr>
    </w:p>
    <w:p w14:paraId="253DF5B8" w14:textId="77777777" w:rsidR="006556B8" w:rsidRPr="00FF578D" w:rsidRDefault="006556B8" w:rsidP="00FF578D">
      <w:pPr>
        <w:spacing w:line="360" w:lineRule="auto"/>
        <w:jc w:val="both"/>
        <w:rPr>
          <w:rStyle w:val="jlqj4b"/>
          <w:rFonts w:ascii="Sylfaen" w:hAnsi="Sylfaen"/>
          <w:color w:val="000000"/>
          <w:shd w:val="clear" w:color="auto" w:fill="F5F5F5"/>
          <w:lang w:val="ka-GE"/>
        </w:rPr>
      </w:pPr>
    </w:p>
    <w:p w14:paraId="220C2B50" w14:textId="77777777" w:rsidR="002A4701" w:rsidRPr="00FF578D" w:rsidRDefault="002A4701" w:rsidP="00FF578D">
      <w:pPr>
        <w:spacing w:line="360" w:lineRule="auto"/>
        <w:jc w:val="both"/>
        <w:rPr>
          <w:rStyle w:val="jlqj4b"/>
          <w:rFonts w:ascii="Sylfaen" w:hAnsi="Sylfaen"/>
          <w:color w:val="000000"/>
          <w:shd w:val="clear" w:color="auto" w:fill="F5F5F5"/>
          <w:lang w:val="ka-GE"/>
        </w:rPr>
      </w:pPr>
    </w:p>
    <w:p w14:paraId="25302BD0" w14:textId="665042CE" w:rsidR="003F0D23" w:rsidRPr="00FF578D" w:rsidRDefault="003F0D23" w:rsidP="00FF578D">
      <w:pPr>
        <w:spacing w:line="360" w:lineRule="auto"/>
        <w:jc w:val="both"/>
        <w:rPr>
          <w:rFonts w:ascii="Sylfaen" w:hAnsi="Sylfaen"/>
          <w:color w:val="000000"/>
          <w:shd w:val="clear" w:color="auto" w:fill="F5F5F5"/>
          <w:lang w:val="ka-GE"/>
        </w:rPr>
      </w:pPr>
    </w:p>
    <w:p w14:paraId="28B2EB97" w14:textId="25276D99" w:rsidR="003F0D23" w:rsidRPr="00FF578D" w:rsidRDefault="00C875C5" w:rsidP="00FF578D">
      <w:pPr>
        <w:pStyle w:val="ListParagraph"/>
        <w:numPr>
          <w:ilvl w:val="0"/>
          <w:numId w:val="9"/>
        </w:numPr>
        <w:spacing w:line="360" w:lineRule="auto"/>
        <w:rPr>
          <w:rFonts w:ascii="Sylfaen" w:hAnsi="Sylfaen"/>
          <w:b/>
          <w:bCs/>
          <w:lang w:val="ka-GE"/>
        </w:rPr>
      </w:pPr>
      <w:r w:rsidRPr="00FF578D">
        <w:rPr>
          <w:rFonts w:ascii="Sylfaen" w:hAnsi="Sylfaen"/>
          <w:b/>
          <w:bCs/>
          <w:lang w:val="ka-GE"/>
        </w:rPr>
        <w:t>ეიბლიზმი</w:t>
      </w:r>
      <w:r w:rsidR="00416C79" w:rsidRPr="00FF578D">
        <w:rPr>
          <w:rFonts w:ascii="Sylfaen" w:hAnsi="Sylfaen"/>
          <w:b/>
          <w:bCs/>
          <w:lang w:val="ka-GE"/>
        </w:rPr>
        <w:t>ს სხვადასხვა ფორმები და მისი გავლენა შშმ პირთა უფლებების განხორციელებაზე</w:t>
      </w:r>
    </w:p>
    <w:p w14:paraId="74A43AE1" w14:textId="77777777" w:rsidR="000112A4" w:rsidRPr="00FF578D" w:rsidRDefault="000112A4" w:rsidP="00FF578D">
      <w:pPr>
        <w:pStyle w:val="ListParagraph"/>
        <w:spacing w:line="360" w:lineRule="auto"/>
        <w:ind w:left="1080"/>
        <w:rPr>
          <w:rFonts w:ascii="Sylfaen" w:hAnsi="Sylfaen"/>
          <w:b/>
          <w:bCs/>
          <w:lang w:val="ka-GE"/>
        </w:rPr>
      </w:pPr>
    </w:p>
    <w:p w14:paraId="1CA235E1" w14:textId="7EEF693A" w:rsidR="00566EBC" w:rsidRPr="00FF578D" w:rsidRDefault="003B5523" w:rsidP="00FF578D">
      <w:pPr>
        <w:spacing w:line="360" w:lineRule="auto"/>
        <w:jc w:val="both"/>
        <w:rPr>
          <w:rFonts w:ascii="Sylfaen" w:hAnsi="Sylfaen"/>
          <w:lang w:val="ka-GE"/>
        </w:rPr>
      </w:pPr>
      <w:r w:rsidRPr="00FF578D">
        <w:rPr>
          <w:rFonts w:ascii="Sylfaen" w:hAnsi="Sylfaen"/>
          <w:lang w:val="ka-GE"/>
        </w:rPr>
        <w:t xml:space="preserve">შეზღუდული შესაძლებლობების მქონე პირთა ცალკეული უფლებების </w:t>
      </w:r>
      <w:r w:rsidR="00CB3088" w:rsidRPr="00FF578D">
        <w:rPr>
          <w:rFonts w:ascii="Sylfaen" w:hAnsi="Sylfaen"/>
          <w:lang w:val="ka-GE"/>
        </w:rPr>
        <w:t>განხორციელება</w:t>
      </w:r>
      <w:r w:rsidRPr="00FF578D">
        <w:rPr>
          <w:rFonts w:ascii="Sylfaen" w:hAnsi="Sylfaen"/>
          <w:lang w:val="ka-GE"/>
        </w:rPr>
        <w:t xml:space="preserve"> მჭიდრო კავშირშია სხვა უფლებების რეალიზებასთან</w:t>
      </w:r>
      <w:r w:rsidR="00BB5B6B" w:rsidRPr="00FF578D">
        <w:rPr>
          <w:rFonts w:ascii="Sylfaen" w:hAnsi="Sylfaen"/>
          <w:lang w:val="ka-GE"/>
        </w:rPr>
        <w:t xml:space="preserve">. </w:t>
      </w:r>
      <w:r w:rsidRPr="00FF578D">
        <w:rPr>
          <w:rFonts w:ascii="Sylfaen" w:hAnsi="Sylfaen"/>
          <w:lang w:val="ka-GE"/>
        </w:rPr>
        <w:t>მაგალითად, დასაქმების უფლება დაკავშირებულია განათლების უფლებასთან, რომ</w:t>
      </w:r>
      <w:r w:rsidR="00FF2FCE" w:rsidRPr="00FF578D">
        <w:rPr>
          <w:rFonts w:ascii="Sylfaen" w:hAnsi="Sylfaen"/>
          <w:lang w:val="ka-GE"/>
        </w:rPr>
        <w:t>ლის</w:t>
      </w:r>
      <w:r w:rsidRPr="00FF578D">
        <w:rPr>
          <w:rFonts w:ascii="Sylfaen" w:hAnsi="Sylfaen"/>
          <w:lang w:val="ka-GE"/>
        </w:rPr>
        <w:t xml:space="preserve"> ერთ - ერთ ხელისშემშლელ ფაქტორს ინსტიტუცი</w:t>
      </w:r>
      <w:r w:rsidR="001706E5" w:rsidRPr="00FF578D">
        <w:rPr>
          <w:rFonts w:ascii="Sylfaen" w:hAnsi="Sylfaen"/>
          <w:lang w:val="ka-GE"/>
        </w:rPr>
        <w:t>ონალ</w:t>
      </w:r>
      <w:r w:rsidRPr="00FF578D">
        <w:rPr>
          <w:rFonts w:ascii="Sylfaen" w:hAnsi="Sylfaen"/>
          <w:lang w:val="ka-GE"/>
        </w:rPr>
        <w:t>ური ეიბლიზმი წარმოადგენს.</w:t>
      </w:r>
      <w:r w:rsidR="00566EBC" w:rsidRPr="00FF578D">
        <w:rPr>
          <w:rFonts w:ascii="Sylfaen" w:hAnsi="Sylfaen"/>
          <w:lang w:val="ka-GE"/>
        </w:rPr>
        <w:t xml:space="preserve"> ინსტიტუცი</w:t>
      </w:r>
      <w:r w:rsidR="001706E5" w:rsidRPr="00FF578D">
        <w:rPr>
          <w:rFonts w:ascii="Sylfaen" w:hAnsi="Sylfaen"/>
          <w:lang w:val="ka-GE"/>
        </w:rPr>
        <w:t>ონალ</w:t>
      </w:r>
      <w:r w:rsidR="00566EBC" w:rsidRPr="00FF578D">
        <w:rPr>
          <w:rFonts w:ascii="Sylfaen" w:hAnsi="Sylfaen"/>
          <w:lang w:val="ka-GE"/>
        </w:rPr>
        <w:t>ურ ეიბლიზმს</w:t>
      </w:r>
      <w:r w:rsidR="00FF2FCE" w:rsidRPr="00FF578D">
        <w:rPr>
          <w:rFonts w:ascii="Sylfaen" w:hAnsi="Sylfaen"/>
          <w:lang w:val="ka-GE"/>
        </w:rPr>
        <w:t xml:space="preserve"> ვხვდებით</w:t>
      </w:r>
      <w:r w:rsidR="00566EBC" w:rsidRPr="00FF578D">
        <w:rPr>
          <w:rFonts w:ascii="Sylfaen" w:hAnsi="Sylfaen"/>
          <w:lang w:val="ka-GE"/>
        </w:rPr>
        <w:t xml:space="preserve"> კულტურ</w:t>
      </w:r>
      <w:r w:rsidR="00FF2FCE" w:rsidRPr="00FF578D">
        <w:rPr>
          <w:rFonts w:ascii="Sylfaen" w:hAnsi="Sylfaen"/>
          <w:lang w:val="ka-GE"/>
        </w:rPr>
        <w:t>ულ</w:t>
      </w:r>
      <w:r w:rsidR="00566EBC" w:rsidRPr="00FF578D">
        <w:rPr>
          <w:rFonts w:ascii="Sylfaen" w:hAnsi="Sylfaen"/>
          <w:lang w:val="ka-GE"/>
        </w:rPr>
        <w:t>, სამედიცინო</w:t>
      </w:r>
      <w:r w:rsidR="00FF2FCE" w:rsidRPr="00FF578D">
        <w:rPr>
          <w:rFonts w:ascii="Sylfaen" w:hAnsi="Sylfaen"/>
          <w:lang w:val="ka-GE"/>
        </w:rPr>
        <w:t>,</w:t>
      </w:r>
      <w:r w:rsidR="00566EBC" w:rsidRPr="00FF578D">
        <w:rPr>
          <w:rFonts w:ascii="Sylfaen" w:hAnsi="Sylfaen"/>
          <w:lang w:val="ka-GE"/>
        </w:rPr>
        <w:t xml:space="preserve"> </w:t>
      </w:r>
      <w:r w:rsidR="0063441E" w:rsidRPr="00FF578D">
        <w:rPr>
          <w:rFonts w:ascii="Sylfaen" w:hAnsi="Sylfaen"/>
          <w:lang w:val="ka-GE"/>
        </w:rPr>
        <w:t>ეკონომიკურ</w:t>
      </w:r>
      <w:r w:rsidR="00566EBC" w:rsidRPr="00FF578D">
        <w:rPr>
          <w:rFonts w:ascii="Sylfaen" w:hAnsi="Sylfaen"/>
          <w:lang w:val="ka-GE"/>
        </w:rPr>
        <w:t xml:space="preserve"> </w:t>
      </w:r>
      <w:r w:rsidR="00FF2FCE" w:rsidRPr="00FF578D">
        <w:rPr>
          <w:rFonts w:ascii="Sylfaen" w:hAnsi="Sylfaen"/>
          <w:lang w:val="ka-GE"/>
        </w:rPr>
        <w:t xml:space="preserve">და სხვა სფეროებში და მას დიდი გავლენა აქვს </w:t>
      </w:r>
      <w:r w:rsidR="00053E1A" w:rsidRPr="00FF578D">
        <w:rPr>
          <w:rFonts w:ascii="Sylfaen" w:hAnsi="Sylfaen"/>
          <w:lang w:val="ka-GE"/>
        </w:rPr>
        <w:t xml:space="preserve">შშმ პირთა უფლებების რეალიზების </w:t>
      </w:r>
      <w:r w:rsidR="00FF2FCE" w:rsidRPr="00FF578D">
        <w:rPr>
          <w:rFonts w:ascii="Sylfaen" w:hAnsi="Sylfaen"/>
          <w:lang w:val="ka-GE"/>
        </w:rPr>
        <w:t xml:space="preserve">საკითხებზე. </w:t>
      </w:r>
    </w:p>
    <w:p w14:paraId="12C0F183" w14:textId="22ADABC8" w:rsidR="000309FB" w:rsidRPr="00FF578D" w:rsidRDefault="00BE272E" w:rsidP="00FF578D">
      <w:pPr>
        <w:spacing w:line="360" w:lineRule="auto"/>
        <w:jc w:val="both"/>
        <w:rPr>
          <w:rFonts w:ascii="Sylfaen" w:hAnsi="Sylfaen"/>
          <w:lang w:val="ka-GE"/>
        </w:rPr>
      </w:pPr>
      <w:r w:rsidRPr="00FF578D">
        <w:rPr>
          <w:rFonts w:ascii="Sylfaen" w:hAnsi="Sylfaen"/>
          <w:lang w:val="ka-GE"/>
        </w:rPr>
        <w:t xml:space="preserve">როგორც ზემოთ აღინიშნა, </w:t>
      </w:r>
      <w:r w:rsidR="001706E5" w:rsidRPr="00FF578D">
        <w:rPr>
          <w:rFonts w:ascii="Sylfaen" w:hAnsi="Sylfaen"/>
          <w:lang w:val="ka-GE"/>
        </w:rPr>
        <w:t>ეიბლიზმი</w:t>
      </w:r>
      <w:r w:rsidRPr="00FF578D">
        <w:rPr>
          <w:rFonts w:ascii="Sylfaen" w:hAnsi="Sylfaen"/>
          <w:lang w:val="ka-GE"/>
        </w:rPr>
        <w:t xml:space="preserve"> მ</w:t>
      </w:r>
      <w:r w:rsidR="001706E5" w:rsidRPr="00FF578D">
        <w:rPr>
          <w:rFonts w:ascii="Sylfaen" w:hAnsi="Sylfaen"/>
          <w:lang w:val="ka-GE"/>
        </w:rPr>
        <w:t>ოიაზრებს ნეგატიურ დაშვებას შშმ პირთა ცხოვრების ხასიათის შესახებ და კრიტიკას მოკლებულ რწმენას ქმედუნარიან</w:t>
      </w:r>
      <w:r w:rsidRPr="00FF578D">
        <w:rPr>
          <w:rFonts w:ascii="Sylfaen" w:hAnsi="Sylfaen"/>
          <w:lang w:val="ka-GE"/>
        </w:rPr>
        <w:t>ი</w:t>
      </w:r>
      <w:r w:rsidR="001706E5" w:rsidRPr="00FF578D">
        <w:rPr>
          <w:rFonts w:ascii="Sylfaen" w:hAnsi="Sylfaen"/>
          <w:lang w:val="ka-GE"/>
        </w:rPr>
        <w:t xml:space="preserve"> პირების უპირატესო</w:t>
      </w:r>
      <w:r w:rsidR="001D06B9" w:rsidRPr="00FF578D">
        <w:rPr>
          <w:rFonts w:ascii="Sylfaen" w:hAnsi="Sylfaen"/>
          <w:lang w:val="ka-GE"/>
        </w:rPr>
        <w:t xml:space="preserve">ბაზე </w:t>
      </w:r>
      <w:r w:rsidR="001706E5" w:rsidRPr="00FF578D">
        <w:rPr>
          <w:rFonts w:ascii="Sylfaen" w:hAnsi="Sylfaen"/>
          <w:lang w:val="ka-GE"/>
        </w:rPr>
        <w:t>(Hehir, 2002). ეიბლისტური დაშვებები ნათლად ვლინდება შეზღუდული შესაძლებლობების შესახებ კულტურულ ნარატივებში, სადაც შეზღუდულობა ძირითადად განხილულია როგორც ტრაგედია</w:t>
      </w:r>
      <w:r w:rsidR="00FC44A4" w:rsidRPr="00FF578D">
        <w:rPr>
          <w:rFonts w:ascii="Sylfaen" w:hAnsi="Sylfaen"/>
          <w:lang w:val="ka-GE"/>
        </w:rPr>
        <w:t>, თუმცა თანამედროვე კრიტიკული მეცნიერება ხაზს უსვამს ინდივიდის სოციალურ, პოლიტიკუ</w:t>
      </w:r>
      <w:r w:rsidR="001D06B9" w:rsidRPr="00FF578D">
        <w:rPr>
          <w:rFonts w:ascii="Sylfaen" w:hAnsi="Sylfaen"/>
          <w:lang w:val="ka-GE"/>
        </w:rPr>
        <w:t>რ</w:t>
      </w:r>
      <w:r w:rsidR="00FC44A4" w:rsidRPr="00FF578D">
        <w:rPr>
          <w:rFonts w:ascii="Sylfaen" w:hAnsi="Sylfaen"/>
          <w:lang w:val="ka-GE"/>
        </w:rPr>
        <w:t xml:space="preserve"> და ისტორიულ კონტექსტს და შეზღუდულობას განიხილავს, როგორც ადამიანის მრავალფეროვნების გამოვლინებას</w:t>
      </w:r>
      <w:r w:rsidRPr="00FF578D">
        <w:rPr>
          <w:rFonts w:ascii="Sylfaen" w:hAnsi="Sylfaen"/>
          <w:lang w:val="ka-GE"/>
        </w:rPr>
        <w:t xml:space="preserve"> </w:t>
      </w:r>
      <w:r w:rsidR="00FC44A4" w:rsidRPr="00FF578D">
        <w:rPr>
          <w:rFonts w:ascii="Sylfaen" w:hAnsi="Sylfaen"/>
          <w:lang w:val="ka-GE"/>
        </w:rPr>
        <w:t>(Broderick &amp; Ne'eman, 2008; Connor &amp; Gabel, 2013 )</w:t>
      </w:r>
      <w:r w:rsidRPr="00FF578D">
        <w:rPr>
          <w:rFonts w:ascii="Sylfaen" w:hAnsi="Sylfaen"/>
          <w:lang w:val="ka-GE"/>
        </w:rPr>
        <w:t xml:space="preserve">, </w:t>
      </w:r>
      <w:r w:rsidR="00FC44A4" w:rsidRPr="00FF578D">
        <w:rPr>
          <w:rFonts w:ascii="Sylfaen" w:hAnsi="Sylfaen"/>
          <w:lang w:val="ka-GE"/>
        </w:rPr>
        <w:t xml:space="preserve">კონკრეტულ ფიზიკურ ან სენსორულ გამოცდილებას (მაგალითად, </w:t>
      </w:r>
      <w:r w:rsidR="0063441E" w:rsidRPr="00FF578D">
        <w:rPr>
          <w:rFonts w:ascii="Sylfaen" w:hAnsi="Sylfaen"/>
          <w:lang w:val="ka-GE"/>
        </w:rPr>
        <w:t xml:space="preserve"> სმენის პრობლემები,</w:t>
      </w:r>
      <w:r w:rsidR="00FC44A4" w:rsidRPr="00FF578D">
        <w:rPr>
          <w:rFonts w:ascii="Sylfaen" w:hAnsi="Sylfaen"/>
          <w:lang w:val="ka-GE"/>
        </w:rPr>
        <w:t xml:space="preserve"> მოტორული ფუნქციის არარსებობა), სადაც </w:t>
      </w:r>
      <w:r w:rsidR="001D06B9" w:rsidRPr="00FF578D">
        <w:rPr>
          <w:rFonts w:ascii="Sylfaen" w:hAnsi="Sylfaen"/>
          <w:lang w:val="ka-GE"/>
        </w:rPr>
        <w:t xml:space="preserve"> შეზღუდულობა</w:t>
      </w:r>
      <w:r w:rsidR="00FC44A4" w:rsidRPr="00FF578D">
        <w:rPr>
          <w:rFonts w:ascii="Sylfaen" w:hAnsi="Sylfaen"/>
          <w:lang w:val="ka-GE"/>
        </w:rPr>
        <w:t xml:space="preserve"> შშმ პირთა  პოლიტიკურ</w:t>
      </w:r>
      <w:r w:rsidRPr="00FF578D">
        <w:rPr>
          <w:rFonts w:ascii="Sylfaen" w:hAnsi="Sylfaen"/>
          <w:lang w:val="ka-GE"/>
        </w:rPr>
        <w:t>ი</w:t>
      </w:r>
      <w:r w:rsidR="00FC44A4" w:rsidRPr="00FF578D">
        <w:rPr>
          <w:rFonts w:ascii="Sylfaen" w:hAnsi="Sylfaen"/>
          <w:lang w:val="ka-GE"/>
        </w:rPr>
        <w:t>, ეკონომიკურ</w:t>
      </w:r>
      <w:r w:rsidRPr="00FF578D">
        <w:rPr>
          <w:rFonts w:ascii="Sylfaen" w:hAnsi="Sylfaen"/>
          <w:lang w:val="ka-GE"/>
        </w:rPr>
        <w:t>ი</w:t>
      </w:r>
      <w:r w:rsidR="00FC44A4" w:rsidRPr="00FF578D">
        <w:rPr>
          <w:rFonts w:ascii="Sylfaen" w:hAnsi="Sylfaen"/>
          <w:lang w:val="ka-GE"/>
        </w:rPr>
        <w:t>, სოციალურ</w:t>
      </w:r>
      <w:r w:rsidRPr="00FF578D">
        <w:rPr>
          <w:rFonts w:ascii="Sylfaen" w:hAnsi="Sylfaen"/>
          <w:lang w:val="ka-GE"/>
        </w:rPr>
        <w:t>ი</w:t>
      </w:r>
      <w:r w:rsidR="00FC44A4" w:rsidRPr="00FF578D">
        <w:rPr>
          <w:rFonts w:ascii="Sylfaen" w:hAnsi="Sylfaen"/>
          <w:lang w:val="ka-GE"/>
        </w:rPr>
        <w:t xml:space="preserve"> და კულტურულ</w:t>
      </w:r>
      <w:r w:rsidRPr="00FF578D">
        <w:rPr>
          <w:rFonts w:ascii="Sylfaen" w:hAnsi="Sylfaen"/>
          <w:lang w:val="ka-GE"/>
        </w:rPr>
        <w:t>ი</w:t>
      </w:r>
      <w:r w:rsidR="00FC44A4" w:rsidRPr="00FF578D">
        <w:rPr>
          <w:rFonts w:ascii="Sylfaen" w:hAnsi="Sylfaen"/>
          <w:lang w:val="ka-GE"/>
        </w:rPr>
        <w:t xml:space="preserve"> ჩაგვრა</w:t>
      </w:r>
      <w:r w:rsidRPr="00FF578D">
        <w:rPr>
          <w:rFonts w:ascii="Sylfaen" w:hAnsi="Sylfaen"/>
          <w:lang w:val="ka-GE"/>
        </w:rPr>
        <w:t>ა</w:t>
      </w:r>
      <w:r w:rsidR="00371382" w:rsidRPr="00FF578D">
        <w:rPr>
          <w:rFonts w:ascii="Sylfaen" w:hAnsi="Sylfaen"/>
          <w:lang w:val="ka-GE"/>
        </w:rPr>
        <w:t xml:space="preserve"> (Broderick, 2013)</w:t>
      </w:r>
      <w:r w:rsidR="00FC44A4" w:rsidRPr="00FF578D">
        <w:rPr>
          <w:rFonts w:ascii="Sylfaen" w:hAnsi="Sylfaen"/>
          <w:lang w:val="ka-GE"/>
        </w:rPr>
        <w:t>.</w:t>
      </w:r>
      <w:r w:rsidR="00F4242E" w:rsidRPr="00FF578D">
        <w:rPr>
          <w:rFonts w:ascii="Sylfaen" w:hAnsi="Sylfaen"/>
          <w:lang w:val="ka-GE"/>
        </w:rPr>
        <w:t xml:space="preserve"> სამწუხაროდ, </w:t>
      </w:r>
      <w:r w:rsidR="00FC44A4" w:rsidRPr="00FF578D">
        <w:rPr>
          <w:rFonts w:ascii="Sylfaen" w:hAnsi="Sylfaen"/>
          <w:lang w:val="ka-GE"/>
        </w:rPr>
        <w:t>აღნიშნული მიდგომე</w:t>
      </w:r>
      <w:r w:rsidR="001D06B9" w:rsidRPr="00FF578D">
        <w:rPr>
          <w:rFonts w:ascii="Sylfaen" w:hAnsi="Sylfaen"/>
          <w:lang w:val="ka-GE"/>
        </w:rPr>
        <w:t>ბი</w:t>
      </w:r>
      <w:r w:rsidR="00F4242E" w:rsidRPr="00FF578D">
        <w:rPr>
          <w:rFonts w:ascii="Sylfaen" w:hAnsi="Sylfaen"/>
          <w:lang w:val="ka-GE"/>
        </w:rPr>
        <w:t xml:space="preserve"> </w:t>
      </w:r>
      <w:r w:rsidR="00FC44A4" w:rsidRPr="00FF578D">
        <w:rPr>
          <w:rFonts w:ascii="Sylfaen" w:hAnsi="Sylfaen"/>
          <w:lang w:val="ka-GE"/>
        </w:rPr>
        <w:t xml:space="preserve">ნაკლებად </w:t>
      </w:r>
      <w:r w:rsidR="00F4242E" w:rsidRPr="00FF578D">
        <w:rPr>
          <w:rFonts w:ascii="Sylfaen" w:hAnsi="Sylfaen"/>
          <w:lang w:val="ka-GE"/>
        </w:rPr>
        <w:t xml:space="preserve">გამოიყენება </w:t>
      </w:r>
      <w:r w:rsidR="00FC44A4" w:rsidRPr="00FF578D">
        <w:rPr>
          <w:rFonts w:ascii="Sylfaen" w:hAnsi="Sylfaen"/>
          <w:lang w:val="ka-GE"/>
        </w:rPr>
        <w:t>საგანმანათლებლო</w:t>
      </w:r>
      <w:r w:rsidR="001D06B9" w:rsidRPr="00FF578D">
        <w:rPr>
          <w:rFonts w:ascii="Sylfaen" w:hAnsi="Sylfaen"/>
          <w:lang w:val="ka-GE"/>
        </w:rPr>
        <w:t xml:space="preserve">, დასაქმების </w:t>
      </w:r>
      <w:r w:rsidR="00FC44A4" w:rsidRPr="00FF578D">
        <w:rPr>
          <w:rFonts w:ascii="Sylfaen" w:hAnsi="Sylfaen"/>
          <w:lang w:val="ka-GE"/>
        </w:rPr>
        <w:t>თუ სხვა სფერო</w:t>
      </w:r>
      <w:r w:rsidR="001D06B9" w:rsidRPr="00FF578D">
        <w:rPr>
          <w:rFonts w:ascii="Sylfaen" w:hAnsi="Sylfaen"/>
          <w:lang w:val="ka-GE"/>
        </w:rPr>
        <w:t>ებში</w:t>
      </w:r>
      <w:r w:rsidR="00FC44A4" w:rsidRPr="00FF578D">
        <w:rPr>
          <w:rFonts w:ascii="Sylfaen" w:hAnsi="Sylfaen"/>
          <w:lang w:val="ka-GE"/>
        </w:rPr>
        <w:t xml:space="preserve">, </w:t>
      </w:r>
      <w:r w:rsidR="001D06B9" w:rsidRPr="00FF578D">
        <w:rPr>
          <w:rFonts w:ascii="Sylfaen" w:hAnsi="Sylfaen"/>
          <w:lang w:val="ka-GE"/>
        </w:rPr>
        <w:t>რაც კიდ</w:t>
      </w:r>
      <w:r w:rsidR="00F4242E" w:rsidRPr="00FF578D">
        <w:rPr>
          <w:rFonts w:ascii="Sylfaen" w:hAnsi="Sylfaen"/>
          <w:lang w:val="ka-GE"/>
        </w:rPr>
        <w:t>ევ</w:t>
      </w:r>
      <w:r w:rsidR="001D06B9" w:rsidRPr="00FF578D">
        <w:rPr>
          <w:rFonts w:ascii="Sylfaen" w:hAnsi="Sylfaen"/>
          <w:lang w:val="ka-GE"/>
        </w:rPr>
        <w:t xml:space="preserve"> უფრო აძლიერებს </w:t>
      </w:r>
      <w:r w:rsidR="00FC44A4" w:rsidRPr="00FF578D">
        <w:rPr>
          <w:rFonts w:ascii="Sylfaen" w:hAnsi="Sylfaen"/>
          <w:lang w:val="ka-GE"/>
        </w:rPr>
        <w:t xml:space="preserve">ინსტიტუციონალურ </w:t>
      </w:r>
      <w:r w:rsidR="001D06B9" w:rsidRPr="00FF578D">
        <w:rPr>
          <w:rFonts w:ascii="Sylfaen" w:hAnsi="Sylfaen"/>
          <w:lang w:val="ka-GE"/>
        </w:rPr>
        <w:t xml:space="preserve">და კულტურულ </w:t>
      </w:r>
      <w:r w:rsidR="00FC44A4" w:rsidRPr="00FF578D">
        <w:rPr>
          <w:rFonts w:ascii="Sylfaen" w:hAnsi="Sylfaen"/>
          <w:lang w:val="ka-GE"/>
        </w:rPr>
        <w:t>ეიბლიზმს</w:t>
      </w:r>
      <w:r w:rsidR="00F4242E" w:rsidRPr="00FF578D">
        <w:rPr>
          <w:rFonts w:ascii="Sylfaen" w:hAnsi="Sylfaen"/>
          <w:lang w:val="ka-GE"/>
        </w:rPr>
        <w:t xml:space="preserve">, </w:t>
      </w:r>
      <w:r w:rsidR="001D06B9" w:rsidRPr="00FF578D">
        <w:rPr>
          <w:rFonts w:ascii="Sylfaen" w:hAnsi="Sylfaen"/>
          <w:lang w:val="ka-GE"/>
        </w:rPr>
        <w:t xml:space="preserve"> </w:t>
      </w:r>
      <w:r w:rsidR="00F4242E" w:rsidRPr="00FF578D">
        <w:rPr>
          <w:rFonts w:ascii="Sylfaen" w:hAnsi="Sylfaen"/>
          <w:lang w:val="ka-GE"/>
        </w:rPr>
        <w:t>რომლის გამოვლინებაცაა:</w:t>
      </w:r>
    </w:p>
    <w:p w14:paraId="5A366F8A" w14:textId="1FEB531E" w:rsidR="000309FB" w:rsidRPr="00FF578D" w:rsidRDefault="000309FB" w:rsidP="00FF578D">
      <w:pPr>
        <w:pStyle w:val="ListParagraph"/>
        <w:numPr>
          <w:ilvl w:val="0"/>
          <w:numId w:val="18"/>
        </w:numPr>
        <w:spacing w:line="360" w:lineRule="auto"/>
        <w:jc w:val="both"/>
        <w:rPr>
          <w:rFonts w:ascii="Sylfaen" w:hAnsi="Sylfaen"/>
          <w:lang w:val="ka-GE"/>
        </w:rPr>
      </w:pPr>
      <w:r w:rsidRPr="00FF578D">
        <w:rPr>
          <w:rFonts w:ascii="Sylfaen" w:hAnsi="Sylfaen"/>
          <w:lang w:val="ka-GE"/>
        </w:rPr>
        <w:t>შეზღუდული შესაძლებლობების მქონე პირთა რეპრეზენტაცია მედიაში</w:t>
      </w:r>
      <w:r w:rsidR="00F4242E" w:rsidRPr="00FF578D">
        <w:rPr>
          <w:rFonts w:ascii="Sylfaen" w:hAnsi="Sylfaen"/>
          <w:lang w:val="ka-GE"/>
        </w:rPr>
        <w:t xml:space="preserve">, სადაც შშმ პირთა თემატიკა </w:t>
      </w:r>
      <w:r w:rsidRPr="00FF578D">
        <w:rPr>
          <w:rFonts w:ascii="Sylfaen" w:hAnsi="Sylfaen"/>
          <w:lang w:val="ka-GE"/>
        </w:rPr>
        <w:t>ან ნაკლებად შუქდება ან მეტწილად უარყოფით და სტერეოტიპულ კონტექსტში; როგორც წინა თავებში განვიხილეთ, სიუჟეტების უმეტესი ნაწილი ორიენტირებულია „განკურნებაზე“ და შშმ თემის განსაკუთრებულ პრობლემატიზ</w:t>
      </w:r>
      <w:r w:rsidR="00BE272E" w:rsidRPr="00FF578D">
        <w:rPr>
          <w:rFonts w:ascii="Sylfaen" w:hAnsi="Sylfaen"/>
          <w:lang w:val="ka-GE"/>
        </w:rPr>
        <w:t>ირ</w:t>
      </w:r>
      <w:r w:rsidRPr="00FF578D">
        <w:rPr>
          <w:rFonts w:ascii="Sylfaen" w:hAnsi="Sylfaen"/>
          <w:lang w:val="ka-GE"/>
        </w:rPr>
        <w:t xml:space="preserve">ებაზე. </w:t>
      </w:r>
    </w:p>
    <w:p w14:paraId="4EE41EF8" w14:textId="4145CCA0" w:rsidR="000309FB" w:rsidRPr="00FF578D" w:rsidRDefault="000309FB" w:rsidP="00FF578D">
      <w:pPr>
        <w:pStyle w:val="ListParagraph"/>
        <w:numPr>
          <w:ilvl w:val="0"/>
          <w:numId w:val="18"/>
        </w:numPr>
        <w:spacing w:line="360" w:lineRule="auto"/>
        <w:jc w:val="both"/>
        <w:rPr>
          <w:rFonts w:ascii="Sylfaen" w:hAnsi="Sylfaen"/>
          <w:lang w:val="ka-GE"/>
        </w:rPr>
      </w:pPr>
      <w:r w:rsidRPr="00FF578D">
        <w:rPr>
          <w:rFonts w:ascii="Sylfaen" w:hAnsi="Sylfaen"/>
          <w:lang w:val="ka-GE"/>
        </w:rPr>
        <w:t xml:space="preserve">შეზღუდული შესაძლებლობების მქონე პირთა თემისა და კულტურის უჩინარობა: შშმ პირთა უფლებების ისტორიას სტუდენტების უმეტესობას არ ასწავლიან. ნაკლებია შშმ პირთა კულტურის და </w:t>
      </w:r>
      <w:r w:rsidR="00F4242E" w:rsidRPr="00FF578D">
        <w:rPr>
          <w:rFonts w:ascii="Sylfaen" w:hAnsi="Sylfaen"/>
          <w:lang w:val="ka-GE"/>
        </w:rPr>
        <w:t>უფლებების დაცვის მიზნით</w:t>
      </w:r>
      <w:r w:rsidR="00DE6609" w:rsidRPr="00FF578D">
        <w:rPr>
          <w:rFonts w:ascii="Sylfaen" w:hAnsi="Sylfaen"/>
          <w:lang w:val="ka-GE"/>
        </w:rPr>
        <w:t xml:space="preserve"> განხორციელებული ცვლილებების</w:t>
      </w:r>
      <w:r w:rsidRPr="00FF578D">
        <w:rPr>
          <w:rFonts w:ascii="Sylfaen" w:hAnsi="Sylfaen"/>
          <w:lang w:val="ka-GE"/>
        </w:rPr>
        <w:t xml:space="preserve"> ხილვადობა. </w:t>
      </w:r>
    </w:p>
    <w:p w14:paraId="532ABD9C" w14:textId="4B09EFDB" w:rsidR="000309FB" w:rsidRPr="00FF578D" w:rsidRDefault="000309FB" w:rsidP="00FF578D">
      <w:pPr>
        <w:pStyle w:val="ListParagraph"/>
        <w:numPr>
          <w:ilvl w:val="0"/>
          <w:numId w:val="18"/>
        </w:numPr>
        <w:spacing w:line="360" w:lineRule="auto"/>
        <w:jc w:val="both"/>
        <w:rPr>
          <w:rFonts w:ascii="Sylfaen" w:hAnsi="Sylfaen"/>
          <w:lang w:val="ka-GE"/>
        </w:rPr>
      </w:pPr>
      <w:r w:rsidRPr="00FF578D">
        <w:rPr>
          <w:rFonts w:ascii="Sylfaen" w:hAnsi="Sylfaen"/>
          <w:lang w:val="ka-GE"/>
        </w:rPr>
        <w:t>შეზღუდული შესაძლებლობის მქონე პირთა იძულებითი სეგრეგაცია საზოგადოებაში:</w:t>
      </w:r>
      <w:r w:rsidR="00EC35C2" w:rsidRPr="00FF578D">
        <w:rPr>
          <w:rFonts w:ascii="Sylfaen" w:hAnsi="Sylfaen"/>
          <w:lang w:val="ka-GE"/>
        </w:rPr>
        <w:t xml:space="preserve"> </w:t>
      </w:r>
      <w:r w:rsidRPr="00FF578D">
        <w:rPr>
          <w:rFonts w:ascii="Sylfaen" w:hAnsi="Sylfaen"/>
          <w:lang w:val="ka-GE"/>
        </w:rPr>
        <w:t>შეზღუდული შესაძლებლობის მქონე პირე</w:t>
      </w:r>
      <w:r w:rsidR="00BE272E" w:rsidRPr="00FF578D">
        <w:rPr>
          <w:rFonts w:ascii="Sylfaen" w:hAnsi="Sylfaen"/>
          <w:lang w:val="ka-GE"/>
        </w:rPr>
        <w:t xml:space="preserve">ბი </w:t>
      </w:r>
      <w:r w:rsidRPr="00FF578D">
        <w:rPr>
          <w:rFonts w:ascii="Sylfaen" w:hAnsi="Sylfaen"/>
          <w:lang w:val="ka-GE"/>
        </w:rPr>
        <w:t>სპეციალური საგანმანათლებლო პროგრამებისა და ძალდატანებითი ინსტიტუციონალიზაციის გზით, ისტორიულად განცალკავებულები არიან საზოგადოებისგან</w:t>
      </w:r>
      <w:r w:rsidR="006C354A" w:rsidRPr="00FF578D">
        <w:rPr>
          <w:rFonts w:ascii="Sylfaen" w:hAnsi="Sylfaen"/>
          <w:lang w:val="ka-GE"/>
        </w:rPr>
        <w:t xml:space="preserve"> (Schlauderaff, 2020</w:t>
      </w:r>
      <w:r w:rsidR="006C354A" w:rsidRPr="00FF578D">
        <w:rPr>
          <w:rFonts w:ascii="Sylfaen" w:hAnsi="Sylfaen" w:cs="Arial"/>
          <w:lang w:val="ka-GE"/>
        </w:rPr>
        <w:t>)</w:t>
      </w:r>
      <w:r w:rsidRPr="00FF578D">
        <w:rPr>
          <w:rFonts w:ascii="Sylfaen" w:hAnsi="Sylfaen"/>
          <w:lang w:val="ka-GE"/>
        </w:rPr>
        <w:t xml:space="preserve">. </w:t>
      </w:r>
    </w:p>
    <w:p w14:paraId="5BCD17EC" w14:textId="749F833C" w:rsidR="009C285A" w:rsidRPr="00FF578D" w:rsidRDefault="000309FB" w:rsidP="00FF578D">
      <w:pPr>
        <w:spacing w:line="360" w:lineRule="auto"/>
        <w:ind w:left="360"/>
        <w:jc w:val="both"/>
        <w:rPr>
          <w:rFonts w:ascii="Sylfaen" w:hAnsi="Sylfaen"/>
          <w:lang w:val="ka-GE"/>
        </w:rPr>
      </w:pPr>
      <w:r w:rsidRPr="00FF578D">
        <w:rPr>
          <w:rFonts w:ascii="Sylfaen" w:hAnsi="Sylfaen"/>
          <w:lang w:val="ka-GE"/>
        </w:rPr>
        <w:t xml:space="preserve">რაც შეეხება </w:t>
      </w:r>
      <w:r w:rsidR="0086022C" w:rsidRPr="00FF578D">
        <w:rPr>
          <w:rFonts w:ascii="Sylfaen" w:hAnsi="Sylfaen"/>
          <w:lang w:val="ka-GE"/>
        </w:rPr>
        <w:t>ინსტიტუცი</w:t>
      </w:r>
      <w:r w:rsidR="00CB3088" w:rsidRPr="00FF578D">
        <w:rPr>
          <w:rFonts w:ascii="Sylfaen" w:hAnsi="Sylfaen"/>
          <w:lang w:val="ka-GE"/>
        </w:rPr>
        <w:t>ონალ</w:t>
      </w:r>
      <w:r w:rsidR="0086022C" w:rsidRPr="00FF578D">
        <w:rPr>
          <w:rFonts w:ascii="Sylfaen" w:hAnsi="Sylfaen"/>
          <w:lang w:val="ka-GE"/>
        </w:rPr>
        <w:t>ურ</w:t>
      </w:r>
      <w:r w:rsidRPr="00FF578D">
        <w:rPr>
          <w:rFonts w:ascii="Sylfaen" w:hAnsi="Sylfaen"/>
          <w:lang w:val="ka-GE"/>
        </w:rPr>
        <w:t xml:space="preserve"> ეიბლიზმს, </w:t>
      </w:r>
      <w:r w:rsidR="00DE6609" w:rsidRPr="00FF578D">
        <w:rPr>
          <w:rFonts w:ascii="Sylfaen" w:hAnsi="Sylfaen"/>
          <w:lang w:val="ka-GE"/>
        </w:rPr>
        <w:t xml:space="preserve">მის საფუძვლებს ვპოულობთ </w:t>
      </w:r>
      <w:r w:rsidR="0086022C" w:rsidRPr="00FF578D">
        <w:rPr>
          <w:rFonts w:ascii="Sylfaen" w:hAnsi="Sylfaen"/>
          <w:lang w:val="ka-GE"/>
        </w:rPr>
        <w:t>კანონებში, პოლიტიკაში,</w:t>
      </w:r>
      <w:r w:rsidR="00DE6609" w:rsidRPr="00FF578D">
        <w:rPr>
          <w:rFonts w:ascii="Sylfaen" w:hAnsi="Sylfaen"/>
          <w:lang w:val="ka-GE"/>
        </w:rPr>
        <w:t xml:space="preserve"> სახელმწიფოების მიერ შემუშავებულ</w:t>
      </w:r>
      <w:r w:rsidR="0086022C" w:rsidRPr="00FF578D">
        <w:rPr>
          <w:rFonts w:ascii="Sylfaen" w:hAnsi="Sylfaen"/>
          <w:lang w:val="ka-GE"/>
        </w:rPr>
        <w:t xml:space="preserve"> რეგულაციებსა თუ სოციალურ და კულტურულ ნორმებში</w:t>
      </w:r>
      <w:r w:rsidR="00A41369" w:rsidRPr="00FF578D">
        <w:rPr>
          <w:rFonts w:ascii="Sylfaen" w:hAnsi="Sylfaen"/>
          <w:lang w:val="ka-GE"/>
        </w:rPr>
        <w:t xml:space="preserve">. </w:t>
      </w:r>
      <w:r w:rsidRPr="00FF578D">
        <w:rPr>
          <w:rFonts w:ascii="Sylfaen" w:hAnsi="Sylfaen"/>
          <w:lang w:val="ka-GE"/>
        </w:rPr>
        <w:t xml:space="preserve">იგი დაკავშირებულია გარემოში არსებულ ფიზიკურ ბარიერებთან, როგორიცაა </w:t>
      </w:r>
      <w:r w:rsidR="00DE6609" w:rsidRPr="00FF578D">
        <w:rPr>
          <w:rFonts w:ascii="Sylfaen" w:hAnsi="Sylfaen"/>
          <w:lang w:val="ka-GE"/>
        </w:rPr>
        <w:t xml:space="preserve">მაგალითად </w:t>
      </w:r>
      <w:r w:rsidRPr="00FF578D">
        <w:rPr>
          <w:rFonts w:ascii="Sylfaen" w:hAnsi="Sylfaen"/>
          <w:lang w:val="ka-GE"/>
        </w:rPr>
        <w:t>პანდუსების არარსებობა</w:t>
      </w:r>
      <w:r w:rsidR="00DE6609" w:rsidRPr="00FF578D">
        <w:rPr>
          <w:rFonts w:ascii="Sylfaen" w:hAnsi="Sylfaen"/>
          <w:lang w:val="ka-GE"/>
        </w:rPr>
        <w:t>,</w:t>
      </w:r>
      <w:r w:rsidRPr="00FF578D">
        <w:rPr>
          <w:rFonts w:ascii="Sylfaen" w:hAnsi="Sylfaen"/>
          <w:lang w:val="ka-GE"/>
        </w:rPr>
        <w:t xml:space="preserve"> ა</w:t>
      </w:r>
      <w:r w:rsidR="003F41E9" w:rsidRPr="00FF578D">
        <w:rPr>
          <w:rFonts w:ascii="Sylfaen" w:hAnsi="Sylfaen"/>
          <w:lang w:val="ka-GE"/>
        </w:rPr>
        <w:t>მ მათი არასათანადოდ მოწყობა</w:t>
      </w:r>
      <w:r w:rsidR="00DE6609" w:rsidRPr="00FF578D">
        <w:rPr>
          <w:rFonts w:ascii="Sylfaen" w:hAnsi="Sylfaen"/>
          <w:lang w:val="ka-GE"/>
        </w:rPr>
        <w:t>.</w:t>
      </w:r>
      <w:r w:rsidR="009B7182" w:rsidRPr="00FF578D">
        <w:rPr>
          <w:rFonts w:ascii="Sylfaen" w:hAnsi="Sylfaen"/>
          <w:lang w:val="ka-GE"/>
        </w:rPr>
        <w:t xml:space="preserve"> </w:t>
      </w:r>
      <w:r w:rsidR="0086022C" w:rsidRPr="00FF578D">
        <w:rPr>
          <w:rFonts w:ascii="Sylfaen" w:hAnsi="Sylfaen"/>
          <w:lang w:val="ka-GE"/>
        </w:rPr>
        <w:t xml:space="preserve">ინსტიტუციურ ბარიერს </w:t>
      </w:r>
      <w:r w:rsidR="009B7182" w:rsidRPr="00FF578D">
        <w:rPr>
          <w:rFonts w:ascii="Sylfaen" w:hAnsi="Sylfaen"/>
          <w:lang w:val="ka-GE"/>
        </w:rPr>
        <w:t xml:space="preserve">ასევე </w:t>
      </w:r>
      <w:r w:rsidR="0086022C" w:rsidRPr="00FF578D">
        <w:rPr>
          <w:rFonts w:ascii="Sylfaen" w:hAnsi="Sylfaen"/>
          <w:lang w:val="ka-GE"/>
        </w:rPr>
        <w:t>ვხვდებით საგანმანათლებლო, ჯანდა</w:t>
      </w:r>
      <w:r w:rsidR="003E6177" w:rsidRPr="00FF578D">
        <w:rPr>
          <w:rFonts w:ascii="Sylfaen" w:hAnsi="Sylfaen"/>
          <w:lang w:val="ka-GE"/>
        </w:rPr>
        <w:t>ცვ</w:t>
      </w:r>
      <w:r w:rsidR="0086022C" w:rsidRPr="00FF578D">
        <w:rPr>
          <w:rFonts w:ascii="Sylfaen" w:hAnsi="Sylfaen"/>
          <w:lang w:val="ka-GE"/>
        </w:rPr>
        <w:t xml:space="preserve">ის, </w:t>
      </w:r>
      <w:r w:rsidR="009C285A" w:rsidRPr="00FF578D">
        <w:rPr>
          <w:rFonts w:ascii="Sylfaen" w:hAnsi="Sylfaen"/>
          <w:lang w:val="ka-GE"/>
        </w:rPr>
        <w:t xml:space="preserve">სამთავრობო, მედიისა და სპორტის დონეზეც კი. მაგალითად, ინსტიტუციური ეიბლიზმის </w:t>
      </w:r>
      <w:r w:rsidR="00DE6609" w:rsidRPr="00FF578D">
        <w:rPr>
          <w:rFonts w:ascii="Sylfaen" w:hAnsi="Sylfaen"/>
          <w:lang w:val="ka-GE"/>
        </w:rPr>
        <w:t xml:space="preserve">გამოვლინებაა </w:t>
      </w:r>
      <w:r w:rsidR="009C285A" w:rsidRPr="00FF578D">
        <w:rPr>
          <w:rFonts w:ascii="Sylfaen" w:hAnsi="Sylfaen"/>
          <w:lang w:val="ka-GE"/>
        </w:rPr>
        <w:t xml:space="preserve">სტუდენტების ან შშმ </w:t>
      </w:r>
      <w:r w:rsidR="00DE6609" w:rsidRPr="00FF578D">
        <w:rPr>
          <w:rFonts w:ascii="Sylfaen" w:hAnsi="Sylfaen"/>
          <w:lang w:val="ka-GE"/>
        </w:rPr>
        <w:t>მოსწავლეების</w:t>
      </w:r>
      <w:r w:rsidR="009C285A" w:rsidRPr="00FF578D">
        <w:rPr>
          <w:rFonts w:ascii="Sylfaen" w:hAnsi="Sylfaen"/>
          <w:lang w:val="ka-GE"/>
        </w:rPr>
        <w:t xml:space="preserve"> სხვა ბავშვებისგან გამოყოფა </w:t>
      </w:r>
      <w:r w:rsidR="009C285A" w:rsidRPr="00FF578D">
        <w:rPr>
          <w:rFonts w:ascii="Sylfaen" w:hAnsi="Sylfaen"/>
          <w:lang w:val="ka-GE"/>
        </w:rPr>
        <w:tab/>
        <w:t>და ასევე, დამხმარე ტექნოლოგიების არარსებობა სწავლის პროცესში</w:t>
      </w:r>
      <w:r w:rsidR="009B7182" w:rsidRPr="00FF578D">
        <w:rPr>
          <w:rFonts w:ascii="Sylfaen" w:hAnsi="Sylfaen"/>
          <w:lang w:val="ka-GE"/>
        </w:rPr>
        <w:t xml:space="preserve"> - </w:t>
      </w:r>
      <w:r w:rsidR="009C285A" w:rsidRPr="00FF578D">
        <w:rPr>
          <w:rFonts w:ascii="Sylfaen" w:hAnsi="Sylfaen"/>
          <w:lang w:val="ka-GE"/>
        </w:rPr>
        <w:t xml:space="preserve">წიგნების ნაკლებობა ბრაილის შრიფტით და სხვ.  (Youth Organizing! Disabled &amp; ProudProject of California Foundation for Independent Living Centers). </w:t>
      </w:r>
    </w:p>
    <w:p w14:paraId="3A6A0227" w14:textId="0D5FAFE3" w:rsidR="003F41E9" w:rsidRPr="00FF578D" w:rsidRDefault="00137C09" w:rsidP="00FF578D">
      <w:pPr>
        <w:spacing w:line="360" w:lineRule="auto"/>
        <w:ind w:left="360"/>
        <w:jc w:val="both"/>
        <w:rPr>
          <w:rFonts w:ascii="Sylfaen" w:hAnsi="Sylfaen"/>
          <w:lang w:val="ka-GE"/>
        </w:rPr>
      </w:pPr>
      <w:r w:rsidRPr="00FF578D">
        <w:rPr>
          <w:rFonts w:ascii="Sylfaen" w:hAnsi="Sylfaen"/>
          <w:lang w:val="ka-GE"/>
        </w:rPr>
        <w:t>სამედიცინო ეიბლიზმი კი, როგორც უკვე ნაწილობრივ შევეხეთ, უკავშირდება განკურნებას ნებისმიერ ფასად</w:t>
      </w:r>
      <w:r w:rsidR="00A41369" w:rsidRPr="00FF578D">
        <w:rPr>
          <w:rFonts w:ascii="Sylfaen" w:hAnsi="Sylfaen"/>
          <w:lang w:val="ka-GE"/>
        </w:rPr>
        <w:t>.</w:t>
      </w:r>
      <w:r w:rsidRPr="00FF578D">
        <w:rPr>
          <w:rFonts w:ascii="Sylfaen" w:hAnsi="Sylfaen"/>
          <w:lang w:val="ka-GE"/>
        </w:rPr>
        <w:t xml:space="preserve"> მართლაც,</w:t>
      </w:r>
      <w:r w:rsidR="009B7182" w:rsidRPr="00FF578D">
        <w:rPr>
          <w:rFonts w:ascii="Sylfaen" w:hAnsi="Sylfaen"/>
          <w:lang w:val="ka-GE"/>
        </w:rPr>
        <w:t xml:space="preserve"> დღეს მომრავლებული</w:t>
      </w:r>
      <w:r w:rsidRPr="00FF578D">
        <w:rPr>
          <w:rFonts w:ascii="Sylfaen" w:hAnsi="Sylfaen"/>
          <w:lang w:val="ka-GE"/>
        </w:rPr>
        <w:t xml:space="preserve"> საქველმოქმედო </w:t>
      </w:r>
      <w:r w:rsidR="009B7182" w:rsidRPr="00FF578D">
        <w:rPr>
          <w:rFonts w:ascii="Sylfaen" w:hAnsi="Sylfaen"/>
          <w:lang w:val="ka-GE"/>
        </w:rPr>
        <w:t>ღონისძიებებიდან შემოსული თანხების</w:t>
      </w:r>
      <w:r w:rsidRPr="00FF578D">
        <w:rPr>
          <w:rFonts w:ascii="Sylfaen" w:hAnsi="Sylfaen"/>
          <w:lang w:val="ka-GE"/>
        </w:rPr>
        <w:t xml:space="preserve"> უმეტესობა </w:t>
      </w:r>
      <w:r w:rsidR="00A41369" w:rsidRPr="00FF578D">
        <w:rPr>
          <w:rFonts w:ascii="Sylfaen" w:hAnsi="Sylfaen"/>
          <w:lang w:val="ka-GE"/>
        </w:rPr>
        <w:t xml:space="preserve">სამედიცინო ჩარევებს </w:t>
      </w:r>
      <w:r w:rsidR="009B7182" w:rsidRPr="00FF578D">
        <w:rPr>
          <w:rFonts w:ascii="Sylfaen" w:hAnsi="Sylfaen"/>
          <w:lang w:val="ka-GE"/>
        </w:rPr>
        <w:t>ხმა</w:t>
      </w:r>
      <w:r w:rsidRPr="00FF578D">
        <w:rPr>
          <w:rFonts w:ascii="Sylfaen" w:hAnsi="Sylfaen"/>
          <w:lang w:val="ka-GE"/>
        </w:rPr>
        <w:t xml:space="preserve">რდება და ნაკლები ყურადღება ეთმობა </w:t>
      </w:r>
      <w:r w:rsidR="009B7182" w:rsidRPr="00FF578D">
        <w:rPr>
          <w:rFonts w:ascii="Sylfaen" w:hAnsi="Sylfaen"/>
          <w:lang w:val="ka-GE"/>
        </w:rPr>
        <w:t>შშმ პირთათვის მისაღები</w:t>
      </w:r>
      <w:r w:rsidRPr="00FF578D">
        <w:rPr>
          <w:rFonts w:ascii="Sylfaen" w:hAnsi="Sylfaen"/>
          <w:lang w:val="ka-GE"/>
        </w:rPr>
        <w:t xml:space="preserve"> ზრუნვის პოლიტიკის </w:t>
      </w:r>
      <w:r w:rsidR="00A41369" w:rsidRPr="00FF578D">
        <w:rPr>
          <w:rFonts w:ascii="Sylfaen" w:hAnsi="Sylfaen"/>
          <w:lang w:val="ka-GE"/>
        </w:rPr>
        <w:t>შემუშავებას</w:t>
      </w:r>
      <w:r w:rsidRPr="00FF578D">
        <w:rPr>
          <w:rFonts w:ascii="Sylfaen" w:hAnsi="Sylfaen"/>
          <w:lang w:val="ka-GE"/>
        </w:rPr>
        <w:t xml:space="preserve">. </w:t>
      </w:r>
      <w:r w:rsidR="009B7182" w:rsidRPr="00FF578D">
        <w:rPr>
          <w:rFonts w:ascii="Sylfaen" w:hAnsi="Sylfaen"/>
          <w:lang w:val="ka-GE"/>
        </w:rPr>
        <w:t xml:space="preserve"> </w:t>
      </w:r>
    </w:p>
    <w:p w14:paraId="2624CADA" w14:textId="13F43A31" w:rsidR="00820DAB" w:rsidRPr="00FF578D" w:rsidRDefault="00820DAB" w:rsidP="00FF578D">
      <w:pPr>
        <w:spacing w:line="360" w:lineRule="auto"/>
        <w:ind w:left="360"/>
        <w:jc w:val="both"/>
        <w:rPr>
          <w:rFonts w:ascii="Sylfaen" w:hAnsi="Sylfaen"/>
          <w:lang w:val="ka-GE"/>
        </w:rPr>
      </w:pPr>
      <w:r w:rsidRPr="00FF578D">
        <w:rPr>
          <w:rFonts w:ascii="Sylfaen" w:hAnsi="Sylfaen"/>
          <w:lang w:val="ka-GE"/>
        </w:rPr>
        <w:t>სამედიცინო ეიბლიზმის გამოვლინებაა ასევე შშმ პირთა ძალდატანებითი/იძულებითი  სტერილიზაცია. მიუხედავად იმისა, რომ სტერილიზაციასთან დაკავშირებული კანონები დიდწილად გაუქმდა, შშმ პირები, მათ შორის ბავშვები კვლავ განიცდიან ძალდატანებით</w:t>
      </w:r>
      <w:r w:rsidR="009B7182" w:rsidRPr="00FF578D">
        <w:rPr>
          <w:rFonts w:ascii="Sylfaen" w:hAnsi="Sylfaen"/>
          <w:lang w:val="ka-GE"/>
        </w:rPr>
        <w:t xml:space="preserve"> </w:t>
      </w:r>
      <w:r w:rsidRPr="00FF578D">
        <w:rPr>
          <w:rFonts w:ascii="Sylfaen" w:hAnsi="Sylfaen"/>
          <w:lang w:val="ka-GE"/>
        </w:rPr>
        <w:t>სტერილიზაციას, რასაც კარგად მოწმობს დღეს არსებული სელექციური მეთოდების სიჭარბე</w:t>
      </w:r>
      <w:r w:rsidR="006C354A" w:rsidRPr="00FF578D">
        <w:rPr>
          <w:rFonts w:ascii="Sylfaen" w:hAnsi="Sylfaen"/>
          <w:lang w:val="ka-GE"/>
        </w:rPr>
        <w:t xml:space="preserve"> (Schlauderaff, 2020)</w:t>
      </w:r>
      <w:r w:rsidRPr="00FF578D">
        <w:rPr>
          <w:rFonts w:ascii="Sylfaen" w:hAnsi="Sylfaen"/>
          <w:lang w:val="ka-GE"/>
        </w:rPr>
        <w:t xml:space="preserve">. </w:t>
      </w:r>
    </w:p>
    <w:p w14:paraId="68903275" w14:textId="5F979089" w:rsidR="00B65337" w:rsidRPr="00FF578D" w:rsidRDefault="00A17FA5" w:rsidP="00FF578D">
      <w:pPr>
        <w:spacing w:line="360" w:lineRule="auto"/>
        <w:ind w:left="360"/>
        <w:jc w:val="both"/>
        <w:rPr>
          <w:rFonts w:ascii="Sylfaen" w:hAnsi="Sylfaen"/>
          <w:lang w:val="ka-GE"/>
        </w:rPr>
      </w:pPr>
      <w:r w:rsidRPr="00FF578D">
        <w:rPr>
          <w:rFonts w:ascii="Sylfaen" w:hAnsi="Sylfaen"/>
          <w:lang w:val="ka-GE"/>
        </w:rPr>
        <w:t>ეიბლიზმ</w:t>
      </w:r>
      <w:r w:rsidR="00DE2819" w:rsidRPr="00FF578D">
        <w:rPr>
          <w:rFonts w:ascii="Sylfaen" w:hAnsi="Sylfaen"/>
          <w:lang w:val="ka-GE"/>
        </w:rPr>
        <w:t>ი სხვადასხვა ფორმით ვლინდება და</w:t>
      </w:r>
      <w:r w:rsidRPr="00FF578D">
        <w:rPr>
          <w:rFonts w:ascii="Sylfaen" w:hAnsi="Sylfaen"/>
          <w:lang w:val="ka-GE"/>
        </w:rPr>
        <w:t xml:space="preserve"> განსაკუთრებით აშკაარა ხოლმე </w:t>
      </w:r>
      <w:r w:rsidR="001019EC" w:rsidRPr="00FF578D">
        <w:rPr>
          <w:rFonts w:ascii="Sylfaen" w:hAnsi="Sylfaen"/>
          <w:lang w:val="ka-GE"/>
        </w:rPr>
        <w:t>საგანმანათლებლო დაწესებულებებში</w:t>
      </w:r>
      <w:r w:rsidRPr="00FF578D">
        <w:rPr>
          <w:rFonts w:ascii="Sylfaen" w:hAnsi="Sylfaen"/>
          <w:lang w:val="ka-GE"/>
        </w:rPr>
        <w:t xml:space="preserve">. </w:t>
      </w:r>
      <w:r w:rsidR="00DE2819" w:rsidRPr="00FF578D">
        <w:rPr>
          <w:rFonts w:ascii="Sylfaen" w:hAnsi="Sylfaen"/>
          <w:lang w:val="ka-GE"/>
        </w:rPr>
        <w:t xml:space="preserve">ხშირია არასწორი წარმოდგენები იმის შესახებ, რომ </w:t>
      </w:r>
      <w:r w:rsidRPr="00FF578D">
        <w:rPr>
          <w:rFonts w:ascii="Sylfaen" w:hAnsi="Sylfaen"/>
          <w:lang w:val="ka-GE"/>
        </w:rPr>
        <w:t>ბავშვისთვის უმჯობესია დადიოდეს,</w:t>
      </w:r>
      <w:r w:rsidR="00665E61" w:rsidRPr="00FF578D">
        <w:rPr>
          <w:rFonts w:ascii="Sylfaen" w:hAnsi="Sylfaen"/>
          <w:lang w:val="ka-GE"/>
        </w:rPr>
        <w:t xml:space="preserve"> ვიდრე გადასაადგილებლად რაიმე მოწყობილობას იყენებდეს, </w:t>
      </w:r>
      <w:r w:rsidRPr="00FF578D">
        <w:rPr>
          <w:rFonts w:ascii="Sylfaen" w:hAnsi="Sylfaen"/>
          <w:lang w:val="ka-GE"/>
        </w:rPr>
        <w:t xml:space="preserve">ნიშნების ენის გამოყენების ნაცვლად შეეძლოს საუბარი, ბრაილის შრიფტის ნაცვლად </w:t>
      </w:r>
      <w:r w:rsidR="00665E61" w:rsidRPr="00FF578D">
        <w:rPr>
          <w:rFonts w:ascii="Sylfaen" w:hAnsi="Sylfaen"/>
          <w:lang w:val="ka-GE"/>
        </w:rPr>
        <w:t xml:space="preserve">კი </w:t>
      </w:r>
      <w:r w:rsidRPr="00FF578D">
        <w:rPr>
          <w:rFonts w:ascii="Sylfaen" w:hAnsi="Sylfaen"/>
          <w:lang w:val="ka-GE"/>
        </w:rPr>
        <w:t xml:space="preserve">წასაკითხად იყენებდეს დაბეჭდილ მასალებს, იხეტიალოს არა შშმ ბავშვებთან </w:t>
      </w:r>
      <w:r w:rsidR="005042AD" w:rsidRPr="00FF578D">
        <w:rPr>
          <w:rFonts w:ascii="Sylfaen" w:hAnsi="Sylfaen"/>
          <w:lang w:val="ka-GE"/>
        </w:rPr>
        <w:t xml:space="preserve">ერთად </w:t>
      </w:r>
      <w:r w:rsidRPr="00FF578D">
        <w:rPr>
          <w:rFonts w:ascii="Sylfaen" w:hAnsi="Sylfaen"/>
          <w:lang w:val="ka-GE"/>
        </w:rPr>
        <w:t>და სხვ. მოკლედ რომ ვთქვათ,</w:t>
      </w:r>
      <w:r w:rsidR="00CB4261" w:rsidRPr="00FF578D">
        <w:rPr>
          <w:rFonts w:ascii="Sylfaen" w:hAnsi="Sylfaen"/>
          <w:lang w:val="ka-GE"/>
        </w:rPr>
        <w:t xml:space="preserve"> </w:t>
      </w:r>
      <w:r w:rsidRPr="00FF578D">
        <w:rPr>
          <w:rFonts w:ascii="Sylfaen" w:hAnsi="Sylfaen"/>
          <w:lang w:val="ka-GE"/>
        </w:rPr>
        <w:t>საგანმანათლებლო სივრცეში დასაქმებული პირების აზრით, სასურველია, შშმ ბავშვებმაც იგივე გააკეთონ, რასაც სხვ</w:t>
      </w:r>
      <w:r w:rsidR="00AA48BF" w:rsidRPr="00FF578D">
        <w:rPr>
          <w:rFonts w:ascii="Sylfaen" w:hAnsi="Sylfaen"/>
          <w:lang w:val="ka-GE"/>
        </w:rPr>
        <w:t xml:space="preserve">ები აკეთებენ. </w:t>
      </w:r>
    </w:p>
    <w:p w14:paraId="0CA95F2A" w14:textId="34B194D7" w:rsidR="00AA48BF" w:rsidRPr="00FF578D" w:rsidRDefault="004978F5" w:rsidP="00FF578D">
      <w:pPr>
        <w:spacing w:line="360" w:lineRule="auto"/>
        <w:ind w:left="360"/>
        <w:jc w:val="both"/>
        <w:rPr>
          <w:rFonts w:ascii="Sylfaen" w:hAnsi="Sylfaen"/>
          <w:lang w:val="ka-GE"/>
        </w:rPr>
      </w:pPr>
      <w:r w:rsidRPr="00FF578D">
        <w:rPr>
          <w:rFonts w:ascii="Sylfaen" w:hAnsi="Sylfaen"/>
          <w:lang w:val="ka-GE"/>
        </w:rPr>
        <w:t xml:space="preserve">შშმ </w:t>
      </w:r>
      <w:r w:rsidR="001019EC" w:rsidRPr="00FF578D">
        <w:rPr>
          <w:rFonts w:ascii="Sylfaen" w:hAnsi="Sylfaen"/>
          <w:lang w:val="ka-GE"/>
        </w:rPr>
        <w:t xml:space="preserve">პირებისთვის </w:t>
      </w:r>
      <w:r w:rsidRPr="00FF578D">
        <w:rPr>
          <w:rFonts w:ascii="Sylfaen" w:hAnsi="Sylfaen"/>
          <w:lang w:val="ka-GE"/>
        </w:rPr>
        <w:t xml:space="preserve">მიწოდებულ საგანმანათლებლო </w:t>
      </w:r>
      <w:r w:rsidR="006A7683" w:rsidRPr="00FF578D">
        <w:rPr>
          <w:rFonts w:ascii="Sylfaen" w:hAnsi="Sylfaen"/>
          <w:lang w:val="ka-GE"/>
        </w:rPr>
        <w:t xml:space="preserve">პროგრემებს </w:t>
      </w:r>
      <w:r w:rsidRPr="00FF578D">
        <w:rPr>
          <w:rFonts w:ascii="Sylfaen" w:hAnsi="Sylfaen"/>
          <w:lang w:val="ka-GE"/>
        </w:rPr>
        <w:t xml:space="preserve">სერვისის პროვაიდერებისა და ოჯახის წევრების ძირითადი ყურადღება შეზღუდულობის შეცვლაზე </w:t>
      </w:r>
      <w:r w:rsidR="006A7683" w:rsidRPr="00FF578D">
        <w:rPr>
          <w:rFonts w:ascii="Sylfaen" w:hAnsi="Sylfaen"/>
          <w:lang w:val="ka-GE"/>
        </w:rPr>
        <w:t xml:space="preserve">გადააქვს. აქცენტი მხოლოდ შშმ პირთა მახასიათებლებზე კეთდება და ნაკლებადაა გათვალისწინებული ინკლუზიის ხელისშემწყობი სხვა მნიშვნელოვანი ფაქტორები. </w:t>
      </w:r>
    </w:p>
    <w:p w14:paraId="1BA7C90F" w14:textId="4F7316E9" w:rsidR="001019EC" w:rsidRPr="00FF578D" w:rsidRDefault="001019EC" w:rsidP="00FF578D">
      <w:pPr>
        <w:spacing w:line="360" w:lineRule="auto"/>
        <w:ind w:left="360"/>
        <w:jc w:val="both"/>
        <w:rPr>
          <w:rFonts w:ascii="Sylfaen" w:hAnsi="Sylfaen"/>
          <w:lang w:val="ka-GE"/>
        </w:rPr>
      </w:pPr>
      <w:r w:rsidRPr="00FF578D">
        <w:rPr>
          <w:rFonts w:ascii="Sylfaen" w:hAnsi="Sylfaen"/>
          <w:lang w:val="ka-GE"/>
        </w:rPr>
        <w:t>ეს და სხვა უარყოფითი კულტურული დაშვებები და მოსაზრებებ</w:t>
      </w:r>
      <w:r w:rsidR="00665E61" w:rsidRPr="00FF578D">
        <w:rPr>
          <w:rFonts w:ascii="Sylfaen" w:hAnsi="Sylfaen"/>
          <w:lang w:val="ka-GE"/>
        </w:rPr>
        <w:t xml:space="preserve">ი </w:t>
      </w:r>
      <w:r w:rsidR="003B7835" w:rsidRPr="00FF578D">
        <w:rPr>
          <w:rFonts w:ascii="Sylfaen" w:hAnsi="Sylfaen"/>
          <w:lang w:val="ka-GE"/>
        </w:rPr>
        <w:t>გავლენას ახდენს შეზღუდული შესაძლებლობის მქონე ბავშვების განათლებაზე. ეიბლისტური დაშვებების გავრცელება</w:t>
      </w:r>
      <w:r w:rsidR="00A018E5" w:rsidRPr="00FF578D">
        <w:rPr>
          <w:rFonts w:ascii="Sylfaen" w:hAnsi="Sylfaen"/>
          <w:lang w:val="ka-GE"/>
        </w:rPr>
        <w:t>,</w:t>
      </w:r>
      <w:r w:rsidR="003B7835" w:rsidRPr="00FF578D">
        <w:rPr>
          <w:rFonts w:ascii="Sylfaen" w:hAnsi="Sylfaen"/>
          <w:lang w:val="ka-GE"/>
        </w:rPr>
        <w:t xml:space="preserve"> არამარტო აძლიერებს შშმ პირთა მიმართ სტერეოტიპულ დამოკიდებულებებს,</w:t>
      </w:r>
      <w:r w:rsidR="00A018E5" w:rsidRPr="00FF578D">
        <w:rPr>
          <w:rFonts w:ascii="Sylfaen" w:hAnsi="Sylfaen"/>
          <w:lang w:val="ka-GE"/>
        </w:rPr>
        <w:t xml:space="preserve"> ხდე</w:t>
      </w:r>
      <w:r w:rsidR="0063441E" w:rsidRPr="00FF578D">
        <w:rPr>
          <w:rFonts w:ascii="Sylfaen" w:hAnsi="Sylfaen"/>
          <w:lang w:val="ka-GE"/>
        </w:rPr>
        <w:t xml:space="preserve">ბა </w:t>
      </w:r>
      <w:r w:rsidR="00A018E5" w:rsidRPr="00FF578D">
        <w:rPr>
          <w:rFonts w:ascii="Sylfaen" w:hAnsi="Sylfaen"/>
          <w:lang w:val="ka-GE"/>
        </w:rPr>
        <w:t xml:space="preserve">უთანასწორობის მიზეზი და </w:t>
      </w:r>
      <w:r w:rsidR="003B7835" w:rsidRPr="00FF578D">
        <w:rPr>
          <w:rFonts w:ascii="Sylfaen" w:hAnsi="Sylfaen"/>
          <w:lang w:val="ka-GE"/>
        </w:rPr>
        <w:t xml:space="preserve">ხელს უშლის </w:t>
      </w:r>
      <w:r w:rsidR="00A018E5" w:rsidRPr="00FF578D">
        <w:rPr>
          <w:rFonts w:ascii="Sylfaen" w:hAnsi="Sylfaen"/>
          <w:lang w:val="ka-GE"/>
        </w:rPr>
        <w:t>შშმ პირთა</w:t>
      </w:r>
      <w:r w:rsidR="003B7835" w:rsidRPr="00FF578D">
        <w:rPr>
          <w:rFonts w:ascii="Sylfaen" w:hAnsi="Sylfaen"/>
          <w:lang w:val="ka-GE"/>
        </w:rPr>
        <w:t xml:space="preserve"> მიერ განათლების</w:t>
      </w:r>
      <w:r w:rsidR="00A018E5" w:rsidRPr="00FF578D">
        <w:rPr>
          <w:rFonts w:ascii="Sylfaen" w:hAnsi="Sylfaen"/>
          <w:lang w:val="ka-GE"/>
        </w:rPr>
        <w:t xml:space="preserve"> უფლების რეალიზებას. </w:t>
      </w:r>
    </w:p>
    <w:p w14:paraId="200B3BD5" w14:textId="7DD38603" w:rsidR="00A018E5" w:rsidRPr="00FF578D" w:rsidRDefault="00A018E5" w:rsidP="00FF578D">
      <w:pPr>
        <w:spacing w:line="360" w:lineRule="auto"/>
        <w:ind w:left="360"/>
        <w:jc w:val="both"/>
        <w:rPr>
          <w:rFonts w:ascii="Sylfaen" w:hAnsi="Sylfaen"/>
          <w:lang w:val="ka-GE"/>
        </w:rPr>
      </w:pPr>
      <w:r w:rsidRPr="00FF578D">
        <w:rPr>
          <w:rFonts w:ascii="Sylfaen" w:hAnsi="Sylfaen"/>
          <w:lang w:val="ka-GE"/>
        </w:rPr>
        <w:t xml:space="preserve">იმის საილუსტრაციოდ, რა უარყოფითი შედეგების მომტანი შეიძლება იყოს ეიბლისტური მოსაზრებების გავრცელება შშმ პირთა განათლებაზე, </w:t>
      </w:r>
      <w:r w:rsidR="003F124C" w:rsidRPr="00FF578D">
        <w:rPr>
          <w:rFonts w:ascii="Sylfaen" w:hAnsi="Sylfaen"/>
          <w:lang w:val="ka-GE"/>
        </w:rPr>
        <w:t xml:space="preserve">საილუსტრაციოდ </w:t>
      </w:r>
      <w:r w:rsidRPr="00FF578D">
        <w:rPr>
          <w:rFonts w:ascii="Sylfaen" w:hAnsi="Sylfaen"/>
          <w:lang w:val="ka-GE"/>
        </w:rPr>
        <w:t>განვიხილოთ სმენ</w:t>
      </w:r>
      <w:r w:rsidR="003F124C" w:rsidRPr="00FF578D">
        <w:rPr>
          <w:rFonts w:ascii="Sylfaen" w:hAnsi="Sylfaen"/>
          <w:lang w:val="ka-GE"/>
        </w:rPr>
        <w:t>ის</w:t>
      </w:r>
      <w:r w:rsidRPr="00FF578D">
        <w:rPr>
          <w:rFonts w:ascii="Sylfaen" w:hAnsi="Sylfaen"/>
          <w:lang w:val="ka-GE"/>
        </w:rPr>
        <w:t xml:space="preserve"> სირთულ</w:t>
      </w:r>
      <w:r w:rsidR="003F124C" w:rsidRPr="00FF578D">
        <w:rPr>
          <w:rFonts w:ascii="Sylfaen" w:hAnsi="Sylfaen"/>
          <w:lang w:val="ka-GE"/>
        </w:rPr>
        <w:t>ის</w:t>
      </w:r>
      <w:r w:rsidRPr="00FF578D">
        <w:rPr>
          <w:rFonts w:ascii="Sylfaen" w:hAnsi="Sylfaen"/>
          <w:lang w:val="ka-GE"/>
        </w:rPr>
        <w:t xml:space="preserve"> მქონე </w:t>
      </w:r>
      <w:r w:rsidR="003F124C" w:rsidRPr="00FF578D">
        <w:rPr>
          <w:rFonts w:ascii="Sylfaen" w:hAnsi="Sylfaen"/>
          <w:lang w:val="ka-GE"/>
        </w:rPr>
        <w:t xml:space="preserve">ჯგუფის </w:t>
      </w:r>
      <w:r w:rsidR="00D72C8C" w:rsidRPr="00FF578D">
        <w:rPr>
          <w:rFonts w:ascii="Sylfaen" w:hAnsi="Sylfaen"/>
          <w:lang w:val="ka-GE"/>
        </w:rPr>
        <w:t xml:space="preserve">მაგალითი. </w:t>
      </w:r>
    </w:p>
    <w:p w14:paraId="54A5526F" w14:textId="50EB9D76" w:rsidR="00164DD4" w:rsidRPr="00FF578D" w:rsidRDefault="00665E61" w:rsidP="00FF578D">
      <w:pPr>
        <w:spacing w:line="360" w:lineRule="auto"/>
        <w:ind w:left="360"/>
        <w:jc w:val="both"/>
        <w:rPr>
          <w:rFonts w:ascii="Sylfaen" w:hAnsi="Sylfaen"/>
          <w:lang w:val="ka-GE"/>
        </w:rPr>
      </w:pPr>
      <w:r w:rsidRPr="00FF578D">
        <w:rPr>
          <w:rFonts w:ascii="Sylfaen" w:hAnsi="Sylfaen"/>
          <w:lang w:val="ka-GE"/>
        </w:rPr>
        <w:t xml:space="preserve">სხვა </w:t>
      </w:r>
      <w:r w:rsidR="00A018E5" w:rsidRPr="00FF578D">
        <w:rPr>
          <w:rFonts w:ascii="Sylfaen" w:hAnsi="Sylfaen"/>
          <w:lang w:val="ka-GE"/>
        </w:rPr>
        <w:t>შეზღუდული შესაძლებლობის მქონე პირ</w:t>
      </w:r>
      <w:r w:rsidR="00DD502A" w:rsidRPr="00FF578D">
        <w:rPr>
          <w:rFonts w:ascii="Sylfaen" w:hAnsi="Sylfaen"/>
          <w:lang w:val="ka-GE"/>
        </w:rPr>
        <w:t xml:space="preserve">ებისგან </w:t>
      </w:r>
      <w:r w:rsidR="00A018E5" w:rsidRPr="00FF578D">
        <w:rPr>
          <w:rFonts w:ascii="Sylfaen" w:hAnsi="Sylfaen"/>
          <w:lang w:val="ka-GE"/>
        </w:rPr>
        <w:t>განსხვავებით, სმენადაქვეითებული ბავშვების საგანმანათლებლო პროგრამები აშშ – ში 150 წელზე მეტია არსებობს</w:t>
      </w:r>
      <w:r w:rsidRPr="00FF578D">
        <w:rPr>
          <w:rFonts w:ascii="Sylfaen" w:hAnsi="Sylfaen"/>
          <w:lang w:val="ka-GE"/>
        </w:rPr>
        <w:t>.</w:t>
      </w:r>
      <w:r w:rsidR="005042AD" w:rsidRPr="00FF578D">
        <w:rPr>
          <w:rFonts w:ascii="Sylfaen" w:hAnsi="Sylfaen"/>
          <w:lang w:val="ka-GE"/>
        </w:rPr>
        <w:t xml:space="preserve"> </w:t>
      </w:r>
      <w:r w:rsidR="00164DD4" w:rsidRPr="00FF578D">
        <w:rPr>
          <w:rFonts w:ascii="Sylfaen" w:hAnsi="Sylfaen"/>
          <w:lang w:val="ka-GE"/>
        </w:rPr>
        <w:t>განათლების მისაწვდომობაზე განსაკუთრებული გავლენა</w:t>
      </w:r>
      <w:r w:rsidRPr="00FF578D">
        <w:rPr>
          <w:rFonts w:ascii="Sylfaen" w:hAnsi="Sylfaen"/>
          <w:lang w:val="ka-GE"/>
        </w:rPr>
        <w:t xml:space="preserve"> </w:t>
      </w:r>
      <w:r w:rsidR="006A1666" w:rsidRPr="00FF578D">
        <w:rPr>
          <w:rFonts w:ascii="Sylfaen" w:hAnsi="Sylfaen"/>
          <w:lang w:val="ka-GE"/>
        </w:rPr>
        <w:t xml:space="preserve">კი </w:t>
      </w:r>
      <w:r w:rsidRPr="00FF578D">
        <w:rPr>
          <w:rFonts w:ascii="Sylfaen" w:hAnsi="Sylfaen"/>
          <w:lang w:val="ka-GE"/>
        </w:rPr>
        <w:t xml:space="preserve">სმენადაქვეითებულ </w:t>
      </w:r>
      <w:r w:rsidR="00164DD4" w:rsidRPr="00FF578D">
        <w:rPr>
          <w:rFonts w:ascii="Sylfaen" w:hAnsi="Sylfaen"/>
          <w:lang w:val="ka-GE"/>
        </w:rPr>
        <w:t>პედაგოგებს</w:t>
      </w:r>
      <w:r w:rsidRPr="00FF578D">
        <w:rPr>
          <w:rFonts w:ascii="Sylfaen" w:hAnsi="Sylfaen"/>
          <w:lang w:val="ka-GE"/>
        </w:rPr>
        <w:t xml:space="preserve"> ჰქონდათ</w:t>
      </w:r>
      <w:r w:rsidR="00164DD4" w:rsidRPr="00FF578D">
        <w:rPr>
          <w:rFonts w:ascii="Sylfaen" w:hAnsi="Sylfaen"/>
          <w:lang w:val="ka-GE"/>
        </w:rPr>
        <w:t>, რომელთა დამსახურებითაც შეიქმნა ადრეული საგანმანათლებლო პროგრამები. მათ შორის იყო თომას გალადეტი, რომელიც სმენადაქვეითებული პირების განათლების ადვოკატირებას ეწეოდა და ამერიკაში დასაბრუნებლად</w:t>
      </w:r>
      <w:r w:rsidRPr="00FF578D">
        <w:rPr>
          <w:rFonts w:ascii="Sylfaen" w:hAnsi="Sylfaen"/>
          <w:lang w:val="ka-GE"/>
        </w:rPr>
        <w:t xml:space="preserve"> </w:t>
      </w:r>
      <w:r w:rsidR="00164DD4" w:rsidRPr="00FF578D">
        <w:rPr>
          <w:rFonts w:ascii="Sylfaen" w:hAnsi="Sylfaen"/>
          <w:lang w:val="ka-GE"/>
        </w:rPr>
        <w:t>ევროპულ საგანმანათლებლო მოდელებს</w:t>
      </w:r>
      <w:r w:rsidRPr="00FF578D">
        <w:rPr>
          <w:rFonts w:ascii="Sylfaen" w:hAnsi="Sylfaen"/>
          <w:lang w:val="ka-GE"/>
        </w:rPr>
        <w:t xml:space="preserve"> სწავლობდა</w:t>
      </w:r>
      <w:r w:rsidR="00164DD4" w:rsidRPr="00FF578D">
        <w:rPr>
          <w:rFonts w:ascii="Sylfaen" w:hAnsi="Sylfaen"/>
          <w:lang w:val="ka-GE"/>
        </w:rPr>
        <w:t xml:space="preserve">. ევროპაში ყოფნისას იგი შეხვდა ნიჭიერ მასწავლებელს, ლორან კლერკს, რომელსაც ასევე სმენის სირთულეები ჰქონდა.  მათ 1817 წელს ერთად გახსნეს ამერიკული თავშესაფარი სმენისა და მეტყველების </w:t>
      </w:r>
      <w:r w:rsidR="006A1666" w:rsidRPr="00FF578D">
        <w:rPr>
          <w:rFonts w:ascii="Sylfaen" w:hAnsi="Sylfaen"/>
          <w:lang w:val="ka-GE"/>
        </w:rPr>
        <w:t xml:space="preserve">პრობლემების </w:t>
      </w:r>
      <w:r w:rsidR="00164DD4" w:rsidRPr="00FF578D">
        <w:rPr>
          <w:rFonts w:ascii="Sylfaen" w:hAnsi="Sylfaen"/>
          <w:lang w:val="ka-GE"/>
        </w:rPr>
        <w:t>მქონე პირებისთვის ჰარტფორდში, კონექტიკუტის შტატში.</w:t>
      </w:r>
    </w:p>
    <w:p w14:paraId="37996072" w14:textId="4C077DE2" w:rsidR="0093655B" w:rsidRPr="00FF578D" w:rsidRDefault="00A24800" w:rsidP="00FF578D">
      <w:pPr>
        <w:spacing w:line="360" w:lineRule="auto"/>
        <w:ind w:left="360"/>
        <w:jc w:val="both"/>
        <w:rPr>
          <w:rFonts w:ascii="Sylfaen" w:hAnsi="Sylfaen"/>
          <w:lang w:val="ka-GE"/>
        </w:rPr>
      </w:pPr>
      <w:r w:rsidRPr="00FF578D">
        <w:rPr>
          <w:rFonts w:ascii="Sylfaen" w:hAnsi="Sylfaen"/>
          <w:lang w:val="ka-GE"/>
        </w:rPr>
        <w:t>ამერიკული ჟეს</w:t>
      </w:r>
      <w:r w:rsidR="00665E61" w:rsidRPr="00FF578D">
        <w:rPr>
          <w:rFonts w:ascii="Sylfaen" w:hAnsi="Sylfaen"/>
          <w:lang w:val="ka-GE"/>
        </w:rPr>
        <w:t>ტური</w:t>
      </w:r>
      <w:r w:rsidRPr="00FF578D">
        <w:rPr>
          <w:rFonts w:ascii="Sylfaen" w:hAnsi="Sylfaen"/>
          <w:lang w:val="ka-GE"/>
        </w:rPr>
        <w:t xml:space="preserve"> ენის (ASL) გამოყენებით, სკოლამ აჩვენა, რომ წერა-კითხვის უნარის გამომუშავება აღნიშნულ ჯგუფში </w:t>
      </w:r>
      <w:r w:rsidR="00665E61" w:rsidRPr="00FF578D">
        <w:rPr>
          <w:rFonts w:ascii="Sylfaen" w:hAnsi="Sylfaen"/>
          <w:lang w:val="ka-GE"/>
        </w:rPr>
        <w:t xml:space="preserve">სავსებით შესაძლებელი იყო </w:t>
      </w:r>
      <w:r w:rsidRPr="00FF578D">
        <w:rPr>
          <w:rFonts w:ascii="Sylfaen" w:hAnsi="Sylfaen"/>
          <w:lang w:val="ka-GE"/>
        </w:rPr>
        <w:t>(Baynton, 1996). საინტერესო</w:t>
      </w:r>
      <w:r w:rsidR="00665E61" w:rsidRPr="00FF578D">
        <w:rPr>
          <w:rFonts w:ascii="Sylfaen" w:hAnsi="Sylfaen"/>
          <w:lang w:val="ka-GE"/>
        </w:rPr>
        <w:t>ა</w:t>
      </w:r>
      <w:r w:rsidRPr="00FF578D">
        <w:rPr>
          <w:rFonts w:ascii="Sylfaen" w:hAnsi="Sylfaen"/>
          <w:lang w:val="ka-GE"/>
        </w:rPr>
        <w:t xml:space="preserve"> ის ფაქტიც, რომ ჰარტფორდის სკოლის კურსდამთავრებულებმა წიგნიერების უფრო მაღალ დონეს მიაღწიეს, ვიდრე მათ, ვისაც სმენის პრობლემები არ ჰქონდა</w:t>
      </w:r>
      <w:r w:rsidR="006A1666" w:rsidRPr="00FF578D">
        <w:rPr>
          <w:rFonts w:ascii="Sylfaen" w:hAnsi="Sylfaen"/>
          <w:lang w:val="ka-GE"/>
        </w:rPr>
        <w:t>თ</w:t>
      </w:r>
      <w:r w:rsidRPr="00FF578D">
        <w:rPr>
          <w:rFonts w:ascii="Sylfaen" w:hAnsi="Sylfaen"/>
          <w:lang w:val="ka-GE"/>
        </w:rPr>
        <w:t>.</w:t>
      </w:r>
      <w:r w:rsidR="00DD502A" w:rsidRPr="00FF578D">
        <w:rPr>
          <w:rFonts w:ascii="Sylfaen" w:hAnsi="Sylfaen"/>
          <w:lang w:val="ka-GE"/>
        </w:rPr>
        <w:t xml:space="preserve"> </w:t>
      </w:r>
      <w:r w:rsidR="006928D3" w:rsidRPr="00FF578D">
        <w:rPr>
          <w:rFonts w:ascii="Sylfaen" w:hAnsi="Sylfaen"/>
          <w:lang w:val="ka-GE"/>
        </w:rPr>
        <w:t>სმენის სირთულეები</w:t>
      </w:r>
      <w:r w:rsidR="00203D8A" w:rsidRPr="00FF578D">
        <w:rPr>
          <w:rFonts w:ascii="Sylfaen" w:hAnsi="Sylfaen"/>
          <w:lang w:val="ka-GE"/>
        </w:rPr>
        <w:t xml:space="preserve"> იმდენად გავრცელებული იყო კუნძულზე, რომ მოქალაქეთა უმეტესობამ ნიშნების ენა ისწავლა.</w:t>
      </w:r>
      <w:r w:rsidR="005042AD" w:rsidRPr="00FF578D">
        <w:rPr>
          <w:rFonts w:ascii="Sylfaen" w:hAnsi="Sylfaen"/>
          <w:lang w:val="ka-GE"/>
        </w:rPr>
        <w:t xml:space="preserve"> </w:t>
      </w:r>
      <w:r w:rsidR="00203D8A" w:rsidRPr="00FF578D">
        <w:rPr>
          <w:rFonts w:ascii="Sylfaen" w:hAnsi="Sylfaen"/>
          <w:lang w:val="ka-GE"/>
        </w:rPr>
        <w:t>ამას გარდა, შშმ პირთა ნაწილი წარმოდგენილი იყო ადგილობრივ მმართველობაში დ</w:t>
      </w:r>
      <w:r w:rsidR="006928D3" w:rsidRPr="00FF578D">
        <w:rPr>
          <w:rFonts w:ascii="Sylfaen" w:hAnsi="Sylfaen"/>
          <w:lang w:val="ka-GE"/>
        </w:rPr>
        <w:t>ა</w:t>
      </w:r>
      <w:r w:rsidR="00203D8A" w:rsidRPr="00FF578D">
        <w:rPr>
          <w:rFonts w:ascii="Sylfaen" w:hAnsi="Sylfaen"/>
          <w:lang w:val="ka-GE"/>
        </w:rPr>
        <w:t xml:space="preserve"> სხვადასხვა თანამდებობებ</w:t>
      </w:r>
      <w:r w:rsidR="006928D3" w:rsidRPr="00FF578D">
        <w:rPr>
          <w:rFonts w:ascii="Sylfaen" w:hAnsi="Sylfaen"/>
          <w:lang w:val="ka-GE"/>
        </w:rPr>
        <w:t xml:space="preserve">იც კი ეკავათ. </w:t>
      </w:r>
      <w:r w:rsidR="00203D8A" w:rsidRPr="00FF578D">
        <w:rPr>
          <w:rFonts w:ascii="Sylfaen" w:hAnsi="Sylfaen"/>
          <w:lang w:val="ka-GE"/>
        </w:rPr>
        <w:t xml:space="preserve"> </w:t>
      </w:r>
    </w:p>
    <w:p w14:paraId="428F2B00" w14:textId="1B5EC4DB" w:rsidR="00F570D2" w:rsidRPr="00FF578D" w:rsidRDefault="00203D8A" w:rsidP="00FF578D">
      <w:pPr>
        <w:spacing w:line="360" w:lineRule="auto"/>
        <w:ind w:left="360"/>
        <w:jc w:val="both"/>
        <w:rPr>
          <w:rFonts w:ascii="Sylfaen" w:hAnsi="Sylfaen"/>
          <w:lang w:val="ka-GE"/>
        </w:rPr>
      </w:pPr>
      <w:r w:rsidRPr="00FF578D">
        <w:rPr>
          <w:rFonts w:ascii="Sylfaen" w:hAnsi="Sylfaen"/>
          <w:lang w:val="ka-GE"/>
        </w:rPr>
        <w:t>მიუხედავად იმისა, რომ აღნიშნული</w:t>
      </w:r>
      <w:r w:rsidR="00DD502A" w:rsidRPr="00FF578D">
        <w:rPr>
          <w:rFonts w:ascii="Sylfaen" w:hAnsi="Sylfaen"/>
          <w:lang w:val="ka-GE"/>
        </w:rPr>
        <w:t xml:space="preserve"> საკმაოდ ადრეული და </w:t>
      </w:r>
      <w:r w:rsidR="00924F7F" w:rsidRPr="00FF578D">
        <w:rPr>
          <w:rFonts w:ascii="Sylfaen" w:hAnsi="Sylfaen"/>
          <w:lang w:val="ka-GE"/>
        </w:rPr>
        <w:t xml:space="preserve"> </w:t>
      </w:r>
      <w:r w:rsidRPr="00FF578D">
        <w:rPr>
          <w:rFonts w:ascii="Sylfaen" w:hAnsi="Sylfaen"/>
          <w:lang w:val="ka-GE"/>
        </w:rPr>
        <w:t>კარგი შედეგი</w:t>
      </w:r>
      <w:r w:rsidR="00924F7F" w:rsidRPr="00FF578D">
        <w:rPr>
          <w:rFonts w:ascii="Sylfaen" w:hAnsi="Sylfaen"/>
          <w:lang w:val="ka-GE"/>
        </w:rPr>
        <w:t xml:space="preserve"> იყო</w:t>
      </w:r>
      <w:r w:rsidRPr="00FF578D">
        <w:rPr>
          <w:rFonts w:ascii="Sylfaen" w:hAnsi="Sylfaen"/>
          <w:lang w:val="ka-GE"/>
        </w:rPr>
        <w:t xml:space="preserve"> შშმ პირთა განათლების მიმართულებით,</w:t>
      </w:r>
      <w:r w:rsidR="00924F7F" w:rsidRPr="00FF578D">
        <w:rPr>
          <w:rFonts w:ascii="Sylfaen" w:hAnsi="Sylfaen"/>
          <w:lang w:val="ka-GE"/>
        </w:rPr>
        <w:t xml:space="preserve"> ორალიზმის მეთოდოლოგიის შემუშავების შემდეგ, </w:t>
      </w:r>
      <w:r w:rsidRPr="00FF578D">
        <w:rPr>
          <w:rFonts w:ascii="Sylfaen" w:hAnsi="Sylfaen"/>
          <w:lang w:val="ka-GE"/>
        </w:rPr>
        <w:t>რიგი უკუსვლა შეინიშნება</w:t>
      </w:r>
      <w:r w:rsidR="00924F7F" w:rsidRPr="00FF578D">
        <w:rPr>
          <w:rFonts w:ascii="Sylfaen" w:hAnsi="Sylfaen"/>
          <w:lang w:val="ka-GE"/>
        </w:rPr>
        <w:t xml:space="preserve">. </w:t>
      </w:r>
    </w:p>
    <w:p w14:paraId="6CA2661C" w14:textId="2F34E6EC" w:rsidR="00146613" w:rsidRPr="00FF578D" w:rsidRDefault="00924F7F" w:rsidP="00FF578D">
      <w:pPr>
        <w:spacing w:line="360" w:lineRule="auto"/>
        <w:ind w:left="360"/>
        <w:jc w:val="both"/>
        <w:rPr>
          <w:rFonts w:ascii="Sylfaen" w:hAnsi="Sylfaen"/>
          <w:lang w:val="ka-GE"/>
        </w:rPr>
      </w:pPr>
      <w:r w:rsidRPr="00FF578D">
        <w:rPr>
          <w:rFonts w:ascii="Sylfaen" w:hAnsi="Sylfaen"/>
          <w:lang w:val="ka-GE"/>
        </w:rPr>
        <w:t>აღნიშნულ</w:t>
      </w:r>
      <w:r w:rsidR="00791B7B" w:rsidRPr="00FF578D">
        <w:rPr>
          <w:rFonts w:ascii="Sylfaen" w:hAnsi="Sylfaen"/>
          <w:lang w:val="ka-GE"/>
        </w:rPr>
        <w:t>ი</w:t>
      </w:r>
      <w:r w:rsidRPr="00FF578D">
        <w:rPr>
          <w:rFonts w:ascii="Sylfaen" w:hAnsi="Sylfaen"/>
          <w:lang w:val="ka-GE"/>
        </w:rPr>
        <w:t xml:space="preserve"> მეთოდოლოგია</w:t>
      </w:r>
      <w:r w:rsidR="00791B7B" w:rsidRPr="00FF578D">
        <w:rPr>
          <w:rFonts w:ascii="Sylfaen" w:hAnsi="Sylfaen"/>
          <w:lang w:val="ka-GE"/>
        </w:rPr>
        <w:t xml:space="preserve"> კრძალავდა ნიშნების ენის გამოყენებას, რადგან ითვლებოდა, რომ იგი ამცირებდა ლაპარაკის მოტივაციას</w:t>
      </w:r>
      <w:r w:rsidR="00D30082" w:rsidRPr="00FF578D">
        <w:rPr>
          <w:rFonts w:ascii="Sylfaen" w:hAnsi="Sylfaen"/>
          <w:lang w:val="ka-GE"/>
        </w:rPr>
        <w:t xml:space="preserve">, </w:t>
      </w:r>
      <w:r w:rsidR="007A69D7" w:rsidRPr="00FF578D">
        <w:rPr>
          <w:rFonts w:ascii="Sylfaen" w:hAnsi="Sylfaen"/>
          <w:lang w:val="ka-GE"/>
        </w:rPr>
        <w:t>რის საფუძველზეც, ჟესტურ ენაზე პროგრამების არსებობას ბევრი მოწინააღმდეგე ჰყავდა და ორალიზმი სმენის პრობლემების გამოსწორების ერთადერთ გზად მი</w:t>
      </w:r>
      <w:r w:rsidR="00DD502A" w:rsidRPr="00FF578D">
        <w:rPr>
          <w:rFonts w:ascii="Sylfaen" w:hAnsi="Sylfaen"/>
          <w:lang w:val="ka-GE"/>
        </w:rPr>
        <w:t>იჩნეოდა</w:t>
      </w:r>
      <w:r w:rsidR="007A69D7" w:rsidRPr="00FF578D">
        <w:rPr>
          <w:rFonts w:ascii="Sylfaen" w:hAnsi="Sylfaen"/>
          <w:lang w:val="ka-GE"/>
        </w:rPr>
        <w:t>. ორალიზმის „ძალაუფლება“ საგანმანათლებლო სივრცეში 1960-იანი წლებიდან შემცირდა, როდესაც კვლევამ დაადასტურა ხელით კომუნიკაციის სარგებელი და მნიშვნელობა</w:t>
      </w:r>
      <w:r w:rsidR="00D30082" w:rsidRPr="00FF578D">
        <w:rPr>
          <w:rFonts w:ascii="Sylfaen" w:hAnsi="Sylfaen"/>
          <w:lang w:val="ka-GE"/>
        </w:rPr>
        <w:t xml:space="preserve">, </w:t>
      </w:r>
      <w:r w:rsidR="00146613" w:rsidRPr="00FF578D">
        <w:rPr>
          <w:rFonts w:ascii="Sylfaen" w:hAnsi="Sylfaen"/>
          <w:lang w:val="ka-GE"/>
        </w:rPr>
        <w:t xml:space="preserve">თუმცა </w:t>
      </w:r>
      <w:r w:rsidR="00DD502A" w:rsidRPr="00FF578D">
        <w:rPr>
          <w:rFonts w:ascii="Sylfaen" w:hAnsi="Sylfaen"/>
          <w:lang w:val="ka-GE"/>
        </w:rPr>
        <w:t xml:space="preserve">მანამდე </w:t>
      </w:r>
      <w:r w:rsidR="00146613" w:rsidRPr="00FF578D">
        <w:rPr>
          <w:rFonts w:ascii="Sylfaen" w:hAnsi="Sylfaen"/>
          <w:lang w:val="ka-GE"/>
        </w:rPr>
        <w:t>დამკვიდრებული</w:t>
      </w:r>
      <w:r w:rsidR="00DD502A" w:rsidRPr="00FF578D">
        <w:rPr>
          <w:rFonts w:ascii="Sylfaen" w:hAnsi="Sylfaen"/>
          <w:lang w:val="ka-GE"/>
        </w:rPr>
        <w:t xml:space="preserve"> </w:t>
      </w:r>
      <w:r w:rsidR="00146613" w:rsidRPr="00FF578D">
        <w:rPr>
          <w:rFonts w:ascii="Sylfaen" w:hAnsi="Sylfaen"/>
          <w:lang w:val="ka-GE"/>
        </w:rPr>
        <w:t xml:space="preserve">მიდგომები </w:t>
      </w:r>
      <w:r w:rsidR="007A69D7" w:rsidRPr="00FF578D">
        <w:rPr>
          <w:rFonts w:ascii="Sylfaen" w:hAnsi="Sylfaen"/>
          <w:lang w:val="ka-GE"/>
        </w:rPr>
        <w:t xml:space="preserve">დღემდე დიდ გავლენას ახდენს სმენადაქვეითებულ პირებზე, მათ შორის განათლების სფეროში.  </w:t>
      </w:r>
    </w:p>
    <w:p w14:paraId="0537CF13" w14:textId="4F34A5B3" w:rsidR="00146613" w:rsidRPr="00FF578D" w:rsidRDefault="00146613" w:rsidP="00FF578D">
      <w:pPr>
        <w:spacing w:line="360" w:lineRule="auto"/>
        <w:ind w:left="360"/>
        <w:jc w:val="both"/>
        <w:rPr>
          <w:rFonts w:ascii="Sylfaen" w:hAnsi="Sylfaen"/>
          <w:lang w:val="ka-GE"/>
        </w:rPr>
      </w:pPr>
      <w:r w:rsidRPr="00FF578D">
        <w:rPr>
          <w:rFonts w:ascii="Sylfaen" w:hAnsi="Sylfaen"/>
          <w:lang w:val="ka-GE"/>
        </w:rPr>
        <w:t>კვლევების თანახმად,</w:t>
      </w:r>
      <w:r w:rsidR="00D30082" w:rsidRPr="00FF578D">
        <w:rPr>
          <w:rFonts w:ascii="Sylfaen" w:hAnsi="Sylfaen"/>
          <w:lang w:val="ka-GE"/>
        </w:rPr>
        <w:t xml:space="preserve"> სმენის პრობლემების მქონე შვილებმა,</w:t>
      </w:r>
      <w:r w:rsidRPr="00FF578D">
        <w:rPr>
          <w:rFonts w:ascii="Sylfaen" w:hAnsi="Sylfaen"/>
          <w:lang w:val="ka-GE"/>
        </w:rPr>
        <w:t xml:space="preserve"> რომლებ</w:t>
      </w:r>
      <w:r w:rsidR="00D30082" w:rsidRPr="00FF578D">
        <w:rPr>
          <w:rFonts w:ascii="Sylfaen" w:hAnsi="Sylfaen"/>
          <w:lang w:val="ka-GE"/>
        </w:rPr>
        <w:t xml:space="preserve">თანაც  მშობლები </w:t>
      </w:r>
      <w:r w:rsidRPr="00FF578D">
        <w:rPr>
          <w:rFonts w:ascii="Sylfaen" w:hAnsi="Sylfaen"/>
          <w:lang w:val="ka-GE"/>
        </w:rPr>
        <w:t>ნიშნების ენით ურთიერთ</w:t>
      </w:r>
      <w:r w:rsidR="00D30082" w:rsidRPr="00FF578D">
        <w:rPr>
          <w:rFonts w:ascii="Sylfaen" w:hAnsi="Sylfaen"/>
          <w:lang w:val="ka-GE"/>
        </w:rPr>
        <w:t xml:space="preserve">ობდნენ, </w:t>
      </w:r>
      <w:r w:rsidRPr="00FF578D">
        <w:rPr>
          <w:rFonts w:ascii="Sylfaen" w:hAnsi="Sylfaen"/>
          <w:lang w:val="ka-GE"/>
        </w:rPr>
        <w:t>განვითარები</w:t>
      </w:r>
      <w:r w:rsidR="005042AD" w:rsidRPr="00FF578D">
        <w:rPr>
          <w:rFonts w:ascii="Sylfaen" w:hAnsi="Sylfaen"/>
          <w:lang w:val="ka-GE"/>
        </w:rPr>
        <w:t>ს</w:t>
      </w:r>
      <w:r w:rsidRPr="00FF578D">
        <w:rPr>
          <w:rFonts w:ascii="Sylfaen" w:hAnsi="Sylfaen"/>
          <w:lang w:val="ka-GE"/>
        </w:rPr>
        <w:t xml:space="preserve"> უფრო მაღალი დონე აჩვენეს, ვიდრე მათ</w:t>
      </w:r>
      <w:r w:rsidR="00D30082" w:rsidRPr="00FF578D">
        <w:rPr>
          <w:rFonts w:ascii="Sylfaen" w:hAnsi="Sylfaen"/>
          <w:lang w:val="ka-GE"/>
        </w:rPr>
        <w:t xml:space="preserve">, </w:t>
      </w:r>
      <w:r w:rsidRPr="00FF578D">
        <w:rPr>
          <w:rFonts w:ascii="Sylfaen" w:hAnsi="Sylfaen"/>
          <w:lang w:val="ka-GE"/>
        </w:rPr>
        <w:t>ვისაც სმენის პრობლემების არმქონე მშობლები ჰყავდათ (Courtin, 2000; Sisco &amp; Anderson, 1980; Zwiebel, 1987). გარდა ამისა, სმენადაქვეითებულ მშობლებს ნაკლებად აქვთ უარყოფითი კულტურული შეხედულებები და სმენის პრობლემების მქონე შვილების ყოლა მათთვის სულაც არ წარმოადგენს ტრაგედიას</w:t>
      </w:r>
      <w:r w:rsidR="00E9105C" w:rsidRPr="00FF578D">
        <w:rPr>
          <w:rFonts w:ascii="Sylfaen" w:hAnsi="Sylfaen"/>
          <w:lang w:val="ka-GE"/>
        </w:rPr>
        <w:t xml:space="preserve">. </w:t>
      </w:r>
      <w:r w:rsidRPr="00FF578D">
        <w:rPr>
          <w:rFonts w:ascii="Sylfaen" w:hAnsi="Sylfaen"/>
          <w:lang w:val="ka-GE"/>
        </w:rPr>
        <w:t>ამიტომ ხშირ</w:t>
      </w:r>
      <w:r w:rsidR="00D30082" w:rsidRPr="00FF578D">
        <w:rPr>
          <w:rFonts w:ascii="Sylfaen" w:hAnsi="Sylfaen"/>
          <w:lang w:val="ka-GE"/>
        </w:rPr>
        <w:t>ია</w:t>
      </w:r>
      <w:r w:rsidRPr="00FF578D">
        <w:rPr>
          <w:rFonts w:ascii="Sylfaen" w:hAnsi="Sylfaen"/>
          <w:lang w:val="ka-GE"/>
        </w:rPr>
        <w:t xml:space="preserve"> შემთხვევები, როდესაც სმენადაქვეითებული პირების უმეტესაობას ურჩევნია </w:t>
      </w:r>
      <w:r w:rsidR="00A01DA3" w:rsidRPr="00FF578D">
        <w:rPr>
          <w:rFonts w:ascii="Sylfaen" w:hAnsi="Sylfaen"/>
          <w:lang w:val="ka-GE"/>
        </w:rPr>
        <w:t>იმავე</w:t>
      </w:r>
      <w:r w:rsidRPr="00FF578D">
        <w:rPr>
          <w:rFonts w:ascii="Sylfaen" w:hAnsi="Sylfaen"/>
          <w:lang w:val="ka-GE"/>
        </w:rPr>
        <w:t xml:space="preserve"> შეზღუდვის მქონე შვი</w:t>
      </w:r>
      <w:r w:rsidR="005042AD" w:rsidRPr="00FF578D">
        <w:rPr>
          <w:rFonts w:ascii="Sylfaen" w:hAnsi="Sylfaen"/>
          <w:lang w:val="ka-GE"/>
        </w:rPr>
        <w:t xml:space="preserve">ლი </w:t>
      </w:r>
      <w:r w:rsidRPr="00FF578D">
        <w:rPr>
          <w:rFonts w:ascii="Sylfaen" w:hAnsi="Sylfaen"/>
          <w:lang w:val="ka-GE"/>
        </w:rPr>
        <w:t>ჰყავდ</w:t>
      </w:r>
      <w:r w:rsidR="005042AD" w:rsidRPr="00FF578D">
        <w:rPr>
          <w:rFonts w:ascii="Sylfaen" w:hAnsi="Sylfaen"/>
          <w:lang w:val="ka-GE"/>
        </w:rPr>
        <w:t>ეს</w:t>
      </w:r>
      <w:r w:rsidRPr="00FF578D">
        <w:rPr>
          <w:rFonts w:ascii="Sylfaen" w:hAnsi="Sylfaen"/>
          <w:lang w:val="ka-GE"/>
        </w:rPr>
        <w:t xml:space="preserve">. </w:t>
      </w:r>
    </w:p>
    <w:p w14:paraId="3BD8A87B" w14:textId="010560BE" w:rsidR="00A01DA3" w:rsidRPr="00FF578D" w:rsidRDefault="00A01DA3" w:rsidP="00FF578D">
      <w:pPr>
        <w:spacing w:line="360" w:lineRule="auto"/>
        <w:ind w:left="360"/>
        <w:jc w:val="both"/>
        <w:rPr>
          <w:rFonts w:ascii="Sylfaen" w:hAnsi="Sylfaen"/>
          <w:lang w:val="ka-GE"/>
        </w:rPr>
      </w:pPr>
      <w:r w:rsidRPr="00FF578D">
        <w:rPr>
          <w:rFonts w:ascii="Sylfaen" w:hAnsi="Sylfaen"/>
          <w:lang w:val="ka-GE"/>
        </w:rPr>
        <w:t xml:space="preserve">ბოლოდროინდელი კვლევები </w:t>
      </w:r>
      <w:r w:rsidR="005042AD" w:rsidRPr="00FF578D">
        <w:rPr>
          <w:rFonts w:ascii="Sylfaen" w:hAnsi="Sylfaen"/>
          <w:lang w:val="ka-GE"/>
        </w:rPr>
        <w:t xml:space="preserve">ასევე </w:t>
      </w:r>
      <w:r w:rsidRPr="00FF578D">
        <w:rPr>
          <w:rFonts w:ascii="Sylfaen" w:hAnsi="Sylfaen"/>
          <w:lang w:val="ka-GE"/>
        </w:rPr>
        <w:t xml:space="preserve">ადასტურებს ჟესტური ენის მნიშვნელობას </w:t>
      </w:r>
      <w:r w:rsidR="009A73EB" w:rsidRPr="00FF578D">
        <w:rPr>
          <w:rFonts w:ascii="Sylfaen" w:hAnsi="Sylfaen"/>
          <w:lang w:val="ka-GE"/>
        </w:rPr>
        <w:t>სმენადაქვეითებული პირების</w:t>
      </w:r>
      <w:r w:rsidR="00D30082" w:rsidRPr="00FF578D">
        <w:rPr>
          <w:rFonts w:ascii="Sylfaen" w:hAnsi="Sylfaen"/>
          <w:lang w:val="ka-GE"/>
        </w:rPr>
        <w:t xml:space="preserve"> </w:t>
      </w:r>
      <w:r w:rsidR="009A73EB" w:rsidRPr="00FF578D">
        <w:rPr>
          <w:rFonts w:ascii="Sylfaen" w:hAnsi="Sylfaen"/>
          <w:lang w:val="ka-GE"/>
        </w:rPr>
        <w:t xml:space="preserve">პროფესიული წარმატების მიღწევის საქმეში, </w:t>
      </w:r>
      <w:r w:rsidR="005042AD" w:rsidRPr="00FF578D">
        <w:rPr>
          <w:rFonts w:ascii="Sylfaen" w:hAnsi="Sylfaen"/>
          <w:lang w:val="ka-GE"/>
        </w:rPr>
        <w:t xml:space="preserve">თუმცა ამ მიგნებას  </w:t>
      </w:r>
      <w:r w:rsidR="009A73EB" w:rsidRPr="00FF578D">
        <w:rPr>
          <w:rFonts w:ascii="Sylfaen" w:hAnsi="Sylfaen"/>
          <w:lang w:val="ka-GE"/>
        </w:rPr>
        <w:t>საგანმანათლებლო პრაქტიკა</w:t>
      </w:r>
      <w:r w:rsidR="005042AD" w:rsidRPr="00FF578D">
        <w:rPr>
          <w:rFonts w:ascii="Sylfaen" w:hAnsi="Sylfaen"/>
          <w:lang w:val="ka-GE"/>
        </w:rPr>
        <w:t xml:space="preserve"> </w:t>
      </w:r>
      <w:r w:rsidR="009A73EB" w:rsidRPr="00FF578D">
        <w:rPr>
          <w:rFonts w:ascii="Sylfaen" w:hAnsi="Sylfaen"/>
          <w:lang w:val="ka-GE"/>
        </w:rPr>
        <w:t>იშვიათად ასახა</w:t>
      </w:r>
      <w:r w:rsidR="005042AD" w:rsidRPr="00FF578D">
        <w:rPr>
          <w:rFonts w:ascii="Sylfaen" w:hAnsi="Sylfaen"/>
          <w:lang w:val="ka-GE"/>
        </w:rPr>
        <w:t xml:space="preserve">ვს. </w:t>
      </w:r>
      <w:r w:rsidR="009A73EB" w:rsidRPr="00FF578D">
        <w:rPr>
          <w:rFonts w:ascii="Sylfaen" w:hAnsi="Sylfaen"/>
          <w:lang w:val="ka-GE"/>
        </w:rPr>
        <w:t xml:space="preserve">მიუხედავად იმისა, რომ სმენის პრობლემების მქონე ბავშვების მშობლებს აქვთ უფლება დაბადებიდან ისარგებლონ სპეციალური საგანმანათლებლო სერვისებით, </w:t>
      </w:r>
      <w:r w:rsidR="00E9105C" w:rsidRPr="00FF578D">
        <w:rPr>
          <w:rFonts w:ascii="Sylfaen" w:hAnsi="Sylfaen"/>
          <w:lang w:val="ka-GE"/>
        </w:rPr>
        <w:t xml:space="preserve"> ბავშვები</w:t>
      </w:r>
      <w:r w:rsidR="009A73EB" w:rsidRPr="00FF578D">
        <w:rPr>
          <w:rFonts w:ascii="Sylfaen" w:hAnsi="Sylfaen"/>
          <w:lang w:val="ka-GE"/>
        </w:rPr>
        <w:t xml:space="preserve"> სკოლას ორმოცდაათ სიტყვაზე ნაკლები ლექსი</w:t>
      </w:r>
      <w:r w:rsidR="00D30082" w:rsidRPr="00FF578D">
        <w:rPr>
          <w:rFonts w:ascii="Sylfaen" w:hAnsi="Sylfaen"/>
          <w:lang w:val="ka-GE"/>
        </w:rPr>
        <w:t>კით</w:t>
      </w:r>
      <w:r w:rsidR="009A73EB" w:rsidRPr="00FF578D">
        <w:rPr>
          <w:rFonts w:ascii="Sylfaen" w:hAnsi="Sylfaen"/>
          <w:lang w:val="ka-GE"/>
        </w:rPr>
        <w:t xml:space="preserve"> იწყებ</w:t>
      </w:r>
      <w:r w:rsidR="00E1177E" w:rsidRPr="00FF578D">
        <w:rPr>
          <w:rFonts w:ascii="Sylfaen" w:hAnsi="Sylfaen"/>
          <w:lang w:val="ka-GE"/>
        </w:rPr>
        <w:t xml:space="preserve">ენ </w:t>
      </w:r>
      <w:r w:rsidR="009A73EB" w:rsidRPr="00FF578D">
        <w:rPr>
          <w:rFonts w:ascii="Sylfaen" w:hAnsi="Sylfaen"/>
          <w:lang w:val="ka-GE"/>
        </w:rPr>
        <w:t>(Shapiro, 1994). ამის მიზეზი კი სკოლამდელ პროგრამებში და სახლში, ჟესტური ენის ნაკლები გამოყენებაა. ამას ემატება ისიც, რომ სასკოლო პროგრამათა უმეტესობა არ ცნობს ჟესტური ენის შემუშავების მნიშვნელობას, რის მთავარ საფუძველსაც კვლავ ეიბლისტური ვარაუდების გავლენა</w:t>
      </w:r>
      <w:r w:rsidR="0060777C" w:rsidRPr="00FF578D">
        <w:rPr>
          <w:rFonts w:ascii="Sylfaen" w:hAnsi="Sylfaen"/>
          <w:lang w:val="ka-GE"/>
        </w:rPr>
        <w:t>მ</w:t>
      </w:r>
      <w:r w:rsidR="00B53759" w:rsidRPr="00FF578D">
        <w:rPr>
          <w:rFonts w:ascii="Sylfaen" w:hAnsi="Sylfaen"/>
          <w:lang w:val="ka-GE"/>
        </w:rPr>
        <w:t>დე</w:t>
      </w:r>
      <w:r w:rsidR="0060777C" w:rsidRPr="00FF578D">
        <w:rPr>
          <w:rFonts w:ascii="Sylfaen" w:hAnsi="Sylfaen"/>
          <w:lang w:val="ka-GE"/>
        </w:rPr>
        <w:t xml:space="preserve"> მივყვავართ. </w:t>
      </w:r>
    </w:p>
    <w:p w14:paraId="2ABAEC08" w14:textId="0D949409" w:rsidR="0060777C" w:rsidRPr="00FF578D" w:rsidRDefault="0050264C" w:rsidP="00FF578D">
      <w:pPr>
        <w:spacing w:line="360" w:lineRule="auto"/>
        <w:ind w:left="360"/>
        <w:jc w:val="both"/>
        <w:rPr>
          <w:rFonts w:ascii="Sylfaen" w:hAnsi="Sylfaen"/>
          <w:lang w:val="ka-GE"/>
        </w:rPr>
      </w:pPr>
      <w:r w:rsidRPr="00FF578D">
        <w:rPr>
          <w:rFonts w:ascii="Sylfaen" w:hAnsi="Sylfaen"/>
          <w:lang w:val="ka-GE"/>
        </w:rPr>
        <w:t xml:space="preserve">და ბოლოს, განვიხილოთ ეიბლისტური დაშვებების ინსტიტუციონალიზაციის შემთხვევა სასამართლო საქმეზე - </w:t>
      </w:r>
      <w:r w:rsidR="005042AD" w:rsidRPr="00FF578D">
        <w:rPr>
          <w:rFonts w:ascii="Sylfaen" w:hAnsi="Sylfaen"/>
          <w:lang w:val="ka-GE"/>
        </w:rPr>
        <w:t xml:space="preserve">„როული </w:t>
      </w:r>
      <w:r w:rsidRPr="00FF578D">
        <w:rPr>
          <w:rFonts w:ascii="Sylfaen" w:hAnsi="Sylfaen"/>
          <w:lang w:val="ka-GE"/>
        </w:rPr>
        <w:t>გროველსვილის ქალაქის სკოლის განათლების საბჭოს წინააღმდეგ</w:t>
      </w:r>
      <w:r w:rsidR="005042AD" w:rsidRPr="00FF578D">
        <w:rPr>
          <w:rFonts w:ascii="Sylfaen" w:hAnsi="Sylfaen"/>
          <w:lang w:val="ka-GE"/>
        </w:rPr>
        <w:t>“</w:t>
      </w:r>
      <w:r w:rsidR="004D2C1A" w:rsidRPr="00FF578D">
        <w:rPr>
          <w:rFonts w:ascii="Sylfaen" w:hAnsi="Sylfaen"/>
          <w:lang w:val="ka-GE"/>
        </w:rPr>
        <w:t>. სასამართლოს გადაწყვეტილებით, სმენადაქვეითებულ გოგონას, რომელიც განათლებას რეგულარულ კლასში იღებდა, არ ჰქონდა ჟესტური ენის თარჯიმნის გამოყენების უფლება.</w:t>
      </w:r>
      <w:r w:rsidR="00D72CE8" w:rsidRPr="00FF578D">
        <w:rPr>
          <w:rFonts w:ascii="Sylfaen" w:hAnsi="Sylfaen"/>
          <w:lang w:val="ka-GE"/>
        </w:rPr>
        <w:t xml:space="preserve"> </w:t>
      </w:r>
      <w:r w:rsidR="004D2C1A" w:rsidRPr="00FF578D">
        <w:rPr>
          <w:rFonts w:ascii="Sylfaen" w:hAnsi="Sylfaen"/>
          <w:lang w:val="ka-GE"/>
        </w:rPr>
        <w:t xml:space="preserve">ფაქტობრივად, სასამართლო ამბობდა, რომ ბავშვს უნდა გაეგო მასწავლებლის ნათქვამის ნაწილი მაინც, </w:t>
      </w:r>
      <w:r w:rsidR="00D72CE8" w:rsidRPr="00FF578D">
        <w:rPr>
          <w:rFonts w:ascii="Sylfaen" w:hAnsi="Sylfaen"/>
          <w:lang w:val="ka-GE"/>
        </w:rPr>
        <w:t>რაც</w:t>
      </w:r>
      <w:r w:rsidR="00E9105C" w:rsidRPr="00FF578D">
        <w:rPr>
          <w:rFonts w:ascii="Sylfaen" w:hAnsi="Sylfaen"/>
          <w:lang w:val="ka-GE"/>
        </w:rPr>
        <w:t xml:space="preserve"> </w:t>
      </w:r>
      <w:r w:rsidR="00D72CE8" w:rsidRPr="00FF578D">
        <w:rPr>
          <w:rFonts w:ascii="Sylfaen" w:hAnsi="Sylfaen"/>
          <w:lang w:val="ka-GE"/>
        </w:rPr>
        <w:t xml:space="preserve">სმენის არქონის პირობებში </w:t>
      </w:r>
      <w:r w:rsidR="004D2C1A" w:rsidRPr="00FF578D">
        <w:rPr>
          <w:rFonts w:ascii="Sylfaen" w:hAnsi="Sylfaen"/>
          <w:lang w:val="ka-GE"/>
        </w:rPr>
        <w:t>შეუძლებელი იყო. იმის გათვალისწინებით, რომ სკოლის საბჭოში სმენადაქვეითებულები</w:t>
      </w:r>
      <w:r w:rsidR="00B53759" w:rsidRPr="00FF578D">
        <w:rPr>
          <w:rFonts w:ascii="Sylfaen" w:hAnsi="Sylfaen"/>
          <w:lang w:val="ka-GE"/>
        </w:rPr>
        <w:t xml:space="preserve"> ნაკლებად იყვნენ წარმოდგენილები, </w:t>
      </w:r>
      <w:r w:rsidR="004D2C1A" w:rsidRPr="00FF578D">
        <w:rPr>
          <w:rFonts w:ascii="Sylfaen" w:hAnsi="Sylfaen"/>
          <w:lang w:val="ka-GE"/>
        </w:rPr>
        <w:t xml:space="preserve"> </w:t>
      </w:r>
      <w:r w:rsidR="00B53759" w:rsidRPr="00FF578D">
        <w:rPr>
          <w:rFonts w:ascii="Sylfaen" w:hAnsi="Sylfaen"/>
          <w:lang w:val="ka-GE"/>
        </w:rPr>
        <w:t>ფაქტობრივად ვერ ხდებოდა</w:t>
      </w:r>
      <w:r w:rsidR="004D2C1A" w:rsidRPr="00FF578D">
        <w:rPr>
          <w:rFonts w:ascii="Sylfaen" w:hAnsi="Sylfaen"/>
          <w:lang w:val="ka-GE"/>
        </w:rPr>
        <w:t xml:space="preserve"> ცვლილებების ინიცირება. </w:t>
      </w:r>
    </w:p>
    <w:p w14:paraId="5FB9E72E" w14:textId="5CE71596" w:rsidR="004D2C1A" w:rsidRPr="00FF578D" w:rsidRDefault="004D2C1A" w:rsidP="00FF578D">
      <w:pPr>
        <w:spacing w:line="360" w:lineRule="auto"/>
        <w:ind w:left="360"/>
        <w:jc w:val="both"/>
        <w:rPr>
          <w:rFonts w:ascii="Sylfaen" w:hAnsi="Sylfaen"/>
          <w:lang w:val="ka-GE"/>
        </w:rPr>
      </w:pPr>
      <w:r w:rsidRPr="00FF578D">
        <w:rPr>
          <w:rFonts w:ascii="Sylfaen" w:hAnsi="Sylfaen"/>
          <w:lang w:val="ka-GE"/>
        </w:rPr>
        <w:t>სამწუხაროდ, აღნიშნულ ქეისში სასამართლომ ვერ შეასრულა თავისი როლი- დაეცვა უმცირესობა, ამ შემთვევაში სმენადაქვეითებული გოგონა უმრავლესობისგან- სკოლის საბჭოსგან. მართალია შშმ თემმა როულის საქმე წააგო, მაგრამ ისინი დღემდე იყენებენ პოლიტიკურ ძალას, საგანმანათლებლო პროგრამებში სმენადაქვეითებული პირების საჭიროებების ადვოკატირებისთვის</w:t>
      </w:r>
      <w:r w:rsidR="00D72CE8" w:rsidRPr="00FF578D">
        <w:rPr>
          <w:rFonts w:ascii="Sylfaen" w:hAnsi="Sylfaen"/>
          <w:lang w:val="ka-GE"/>
        </w:rPr>
        <w:t xml:space="preserve"> და იბრძვიან ჟესტური ენის საყოველთაო აღიარებისთვის</w:t>
      </w:r>
      <w:r w:rsidR="00E15464" w:rsidRPr="00FF578D">
        <w:rPr>
          <w:rFonts w:ascii="Sylfaen" w:hAnsi="Sylfaen"/>
          <w:lang w:val="ka-GE"/>
        </w:rPr>
        <w:t xml:space="preserve"> (Hehir,2002)</w:t>
      </w:r>
      <w:r w:rsidRPr="00FF578D">
        <w:rPr>
          <w:rFonts w:ascii="Sylfaen" w:hAnsi="Sylfaen"/>
          <w:lang w:val="ka-GE"/>
        </w:rPr>
        <w:t xml:space="preserve">. </w:t>
      </w:r>
    </w:p>
    <w:p w14:paraId="4B2A67BD" w14:textId="3B186F1F" w:rsidR="00E15464" w:rsidRPr="00FF578D" w:rsidRDefault="00E15464" w:rsidP="00FF578D">
      <w:pPr>
        <w:spacing w:line="360" w:lineRule="auto"/>
        <w:ind w:left="720"/>
        <w:jc w:val="both"/>
        <w:rPr>
          <w:rFonts w:ascii="Sylfaen" w:hAnsi="Sylfaen"/>
          <w:color w:val="000000"/>
          <w:shd w:val="clear" w:color="auto" w:fill="F5F5F5"/>
          <w:lang w:val="ka-GE"/>
        </w:rPr>
      </w:pPr>
    </w:p>
    <w:p w14:paraId="336BC07E" w14:textId="47C47F82" w:rsidR="00F16897" w:rsidRPr="00FF578D" w:rsidRDefault="00F16897" w:rsidP="00FF578D">
      <w:pPr>
        <w:spacing w:line="360" w:lineRule="auto"/>
        <w:ind w:left="360"/>
        <w:jc w:val="both"/>
        <w:rPr>
          <w:rFonts w:ascii="Sylfaen" w:hAnsi="Sylfaen"/>
          <w:color w:val="000000"/>
          <w:shd w:val="clear" w:color="auto" w:fill="F5F5F5"/>
          <w:lang w:val="ka-GE"/>
        </w:rPr>
      </w:pPr>
    </w:p>
    <w:p w14:paraId="585C80FB" w14:textId="77777777" w:rsidR="00F16897" w:rsidRPr="00FF578D" w:rsidRDefault="00F16897" w:rsidP="00FF578D">
      <w:pPr>
        <w:spacing w:line="360" w:lineRule="auto"/>
        <w:ind w:left="360"/>
        <w:jc w:val="both"/>
        <w:rPr>
          <w:rFonts w:ascii="Sylfaen" w:hAnsi="Sylfaen"/>
          <w:color w:val="000000"/>
          <w:shd w:val="clear" w:color="auto" w:fill="F5F5F5"/>
          <w:lang w:val="ka-GE"/>
        </w:rPr>
      </w:pPr>
    </w:p>
    <w:p w14:paraId="433D40CA" w14:textId="0EB5D569" w:rsidR="00E15464" w:rsidRPr="00FF578D" w:rsidRDefault="00FF578D" w:rsidP="00FF578D">
      <w:pPr>
        <w:spacing w:line="360" w:lineRule="auto"/>
        <w:jc w:val="both"/>
        <w:rPr>
          <w:rFonts w:ascii="Sylfaen" w:hAnsi="Sylfaen"/>
          <w:lang w:val="ka-GE"/>
        </w:rPr>
      </w:pPr>
      <w:r w:rsidRPr="00FF578D">
        <w:rPr>
          <w:rFonts w:ascii="Sylfaen" w:hAnsi="Sylfaen"/>
          <w:b/>
          <w:bCs/>
          <w:lang w:val="ka-GE"/>
        </w:rPr>
        <w:t xml:space="preserve">თემის </w:t>
      </w:r>
      <w:r w:rsidR="00E15464" w:rsidRPr="00FF578D">
        <w:rPr>
          <w:rFonts w:ascii="Sylfaen" w:hAnsi="Sylfaen"/>
          <w:b/>
          <w:bCs/>
          <w:lang w:val="ka-GE"/>
        </w:rPr>
        <w:t>შეჯამება:</w:t>
      </w:r>
      <w:r w:rsidR="00E15464" w:rsidRPr="00FF578D">
        <w:rPr>
          <w:rFonts w:ascii="Sylfaen" w:hAnsi="Sylfaen"/>
          <w:lang w:val="ka-GE"/>
        </w:rPr>
        <w:t xml:space="preserve"> </w:t>
      </w:r>
      <w:r w:rsidR="00CF464C" w:rsidRPr="00FF578D">
        <w:rPr>
          <w:rFonts w:ascii="Sylfaen" w:hAnsi="Sylfaen"/>
          <w:lang w:val="ka-GE"/>
        </w:rPr>
        <w:t xml:space="preserve">შეზღუდული შესაძლებლობების მქონე პირთა წინაშე არსებული ბარიერები საგანმანათლებლო, დასაქმების თუ სხვა სფეროში, დიდწილად განპირობებულია </w:t>
      </w:r>
      <w:r w:rsidR="002B2DD8" w:rsidRPr="00FF578D">
        <w:rPr>
          <w:rFonts w:ascii="Sylfaen" w:hAnsi="Sylfaen"/>
          <w:lang w:val="ka-GE"/>
        </w:rPr>
        <w:t xml:space="preserve">ეიბლიზმის კონცეფციის გაბატონებული დაშვებით, რომელიც ადგენს „სრულყოფილ ფიზიკურ სტანდარტს“  და ნაკლებად ითვალისწინებს შშმ პირთა წინაშე არსებულ საჭიროებებს და მათი შესაძლებლობების მრავალფეროვნებას. </w:t>
      </w:r>
      <w:r w:rsidR="000D124A" w:rsidRPr="00FF578D">
        <w:rPr>
          <w:rFonts w:ascii="Sylfaen" w:hAnsi="Sylfaen"/>
          <w:lang w:val="ka-GE"/>
        </w:rPr>
        <w:t xml:space="preserve">შშმ პირთა უფლებების კონვენციის მიღებამდე არსებული ადამიანის უფლებათა საერთაშორისო დოკუმენტები ნაკლებად ეხებოდნენ შშმ პირებს და არ არსებობდა მათი უფლებების გაძლიერებისა და დაცვის საერთაშორისოდ აღიარებული მექანიზმები. CRPD-ის მიღების შემდეგ </w:t>
      </w:r>
      <w:r w:rsidR="00A43BB8" w:rsidRPr="00FF578D">
        <w:rPr>
          <w:rFonts w:ascii="Sylfaen" w:hAnsi="Sylfaen"/>
          <w:lang w:val="ka-GE"/>
        </w:rPr>
        <w:t xml:space="preserve">კი </w:t>
      </w:r>
      <w:r w:rsidR="000D124A" w:rsidRPr="00FF578D">
        <w:rPr>
          <w:rFonts w:ascii="Sylfaen" w:hAnsi="Sylfaen"/>
          <w:lang w:val="ka-GE"/>
        </w:rPr>
        <w:t xml:space="preserve">უფრო ნათელი გახდა შშმ პირთა უფლებების რეალიზების ხელშეწყობის საჭიროება, რომელიც თითქმის ყველა სფეროს ეხებოდა. განისაზღვრა შესაძლებლობებზე დაფუძნებულ დისკრიმინაციასთან ბრძოლის გზები </w:t>
      </w:r>
      <w:r w:rsidR="000B191D" w:rsidRPr="00FF578D">
        <w:rPr>
          <w:rFonts w:ascii="Sylfaen" w:hAnsi="Sylfaen"/>
          <w:lang w:val="ka-GE"/>
        </w:rPr>
        <w:t xml:space="preserve">და სახელმწიფოთა მხრიდან შესაბამისი ღონისძიებების გატარების აუცილებლობა. </w:t>
      </w:r>
      <w:r w:rsidR="000E05D1" w:rsidRPr="00FF578D">
        <w:rPr>
          <w:rFonts w:ascii="Sylfaen" w:hAnsi="Sylfaen"/>
          <w:lang w:val="ka-GE"/>
        </w:rPr>
        <w:t>აღებული ვალდებულებებისა და განხორციელებული ცვლილებების მიუხედავად, ქვეყანათა ნაწილისთვის დღემდე პრობლემაა ეიბლიზმის გამოვლინება განათლების, დასაქმების თუ სხვა სფეროებში. დამსაქმებ</w:t>
      </w:r>
      <w:r w:rsidR="000C5F18" w:rsidRPr="00FF578D">
        <w:rPr>
          <w:rFonts w:ascii="Sylfaen" w:hAnsi="Sylfaen"/>
          <w:lang w:val="ka-GE"/>
        </w:rPr>
        <w:t>ელთა</w:t>
      </w:r>
      <w:r w:rsidR="000E05D1" w:rsidRPr="00FF578D">
        <w:rPr>
          <w:rFonts w:ascii="Sylfaen" w:hAnsi="Sylfaen"/>
          <w:lang w:val="ka-GE"/>
        </w:rPr>
        <w:t xml:space="preserve"> უმეტესობა უპირატესობა</w:t>
      </w:r>
      <w:r w:rsidR="000C5F18" w:rsidRPr="00FF578D">
        <w:rPr>
          <w:rFonts w:ascii="Sylfaen" w:hAnsi="Sylfaen"/>
          <w:lang w:val="ka-GE"/>
        </w:rPr>
        <w:t xml:space="preserve">ს </w:t>
      </w:r>
      <w:r w:rsidR="000E05D1" w:rsidRPr="00FF578D">
        <w:rPr>
          <w:rFonts w:ascii="Sylfaen" w:hAnsi="Sylfaen"/>
          <w:lang w:val="ka-GE"/>
        </w:rPr>
        <w:t xml:space="preserve">დიდწილად „სრულყოფილ“ კანდიდატს ანიჭებს და ხელს უწყობს </w:t>
      </w:r>
      <w:r w:rsidR="000C5F18" w:rsidRPr="00FF578D">
        <w:rPr>
          <w:rFonts w:ascii="Sylfaen" w:hAnsi="Sylfaen"/>
          <w:lang w:val="ka-GE"/>
        </w:rPr>
        <w:t>შესაძლებლობათა მერიტოკრატიის დამკვიდრებას. ცვლილებების ფონზე, გამოწვევებია საგანმანათლებლო სფეროშიც, სადაც სპეციალურად შემუშავებული პროგრამების მიუხედავად,</w:t>
      </w:r>
      <w:r w:rsidR="0034699D" w:rsidRPr="00FF578D">
        <w:rPr>
          <w:rFonts w:ascii="Sylfaen" w:hAnsi="Sylfaen"/>
          <w:lang w:val="ka-GE"/>
        </w:rPr>
        <w:t xml:space="preserve"> სხვათა თანაბრად განათლების უფლების რეალიზებისთვის</w:t>
      </w:r>
      <w:r w:rsidR="00B327CF" w:rsidRPr="00FF578D">
        <w:rPr>
          <w:rFonts w:ascii="Sylfaen" w:hAnsi="Sylfaen"/>
          <w:lang w:val="ka-GE"/>
        </w:rPr>
        <w:t>,</w:t>
      </w:r>
      <w:r w:rsidR="000C5F18" w:rsidRPr="00FF578D">
        <w:rPr>
          <w:rFonts w:ascii="Sylfaen" w:hAnsi="Sylfaen"/>
          <w:lang w:val="ka-GE"/>
        </w:rPr>
        <w:t xml:space="preserve"> შშმ პირებს დღემდე უწევთ საკუთარი უფლებების</w:t>
      </w:r>
      <w:r w:rsidR="00267BEE" w:rsidRPr="00FF578D">
        <w:rPr>
          <w:rFonts w:ascii="Sylfaen" w:hAnsi="Sylfaen"/>
          <w:lang w:val="ka-GE"/>
        </w:rPr>
        <w:t xml:space="preserve"> რეალიზებისთვის </w:t>
      </w:r>
      <w:r w:rsidR="00B327CF" w:rsidRPr="00FF578D">
        <w:rPr>
          <w:rFonts w:ascii="Sylfaen" w:hAnsi="Sylfaen"/>
          <w:lang w:val="ka-GE"/>
        </w:rPr>
        <w:t xml:space="preserve">ბრძოლა. </w:t>
      </w:r>
    </w:p>
    <w:p w14:paraId="5DA4FC09" w14:textId="77777777" w:rsidR="000E05D1" w:rsidRPr="00FF578D" w:rsidRDefault="000E05D1" w:rsidP="00FF578D">
      <w:pPr>
        <w:spacing w:line="360" w:lineRule="auto"/>
        <w:jc w:val="both"/>
        <w:rPr>
          <w:rFonts w:ascii="Sylfaen" w:hAnsi="Sylfaen"/>
          <w:lang w:val="ka-GE"/>
        </w:rPr>
      </w:pPr>
    </w:p>
    <w:p w14:paraId="6A6A6ADB" w14:textId="77777777" w:rsidR="009A73EB" w:rsidRPr="00FF578D" w:rsidRDefault="009A73EB" w:rsidP="00FF578D">
      <w:pPr>
        <w:spacing w:line="360" w:lineRule="auto"/>
        <w:ind w:left="360"/>
        <w:jc w:val="both"/>
        <w:rPr>
          <w:rFonts w:ascii="Sylfaen" w:hAnsi="Sylfaen"/>
          <w:color w:val="000000"/>
          <w:shd w:val="clear" w:color="auto" w:fill="F5F5F5"/>
          <w:lang w:val="ka-GE"/>
        </w:rPr>
      </w:pPr>
    </w:p>
    <w:p w14:paraId="4563DA69" w14:textId="77777777" w:rsidR="009A73EB" w:rsidRPr="00FF578D" w:rsidRDefault="009A73EB" w:rsidP="00FF578D">
      <w:pPr>
        <w:spacing w:line="360" w:lineRule="auto"/>
        <w:ind w:left="360"/>
        <w:jc w:val="both"/>
        <w:rPr>
          <w:rFonts w:ascii="Sylfaen" w:hAnsi="Sylfaen"/>
          <w:color w:val="000000"/>
          <w:shd w:val="clear" w:color="auto" w:fill="F5F5F5"/>
          <w:lang w:val="ka-GE"/>
        </w:rPr>
      </w:pPr>
    </w:p>
    <w:p w14:paraId="20E9DD31" w14:textId="78F38957" w:rsidR="00596C8A" w:rsidRPr="00FF578D" w:rsidRDefault="00596C8A" w:rsidP="00FF578D">
      <w:pPr>
        <w:spacing w:line="360" w:lineRule="auto"/>
        <w:jc w:val="both"/>
        <w:rPr>
          <w:rFonts w:ascii="Sylfaen" w:hAnsi="Sylfaen"/>
          <w:color w:val="000000"/>
          <w:shd w:val="clear" w:color="auto" w:fill="D2E3FC"/>
          <w:lang w:val="ka-GE"/>
        </w:rPr>
      </w:pPr>
    </w:p>
    <w:p w14:paraId="79EFF335" w14:textId="05523204" w:rsidR="008B232D" w:rsidRPr="00FF578D" w:rsidRDefault="008B232D" w:rsidP="00FF578D">
      <w:pPr>
        <w:spacing w:line="360" w:lineRule="auto"/>
        <w:jc w:val="both"/>
        <w:rPr>
          <w:rFonts w:ascii="Sylfaen" w:hAnsi="Sylfaen"/>
          <w:color w:val="000000"/>
          <w:shd w:val="clear" w:color="auto" w:fill="D2E3FC"/>
          <w:lang w:val="ka-GE"/>
        </w:rPr>
      </w:pPr>
    </w:p>
    <w:p w14:paraId="3D557D60" w14:textId="77777777" w:rsidR="008B232D" w:rsidRPr="00FF578D" w:rsidRDefault="008B232D" w:rsidP="00FF578D">
      <w:pPr>
        <w:spacing w:line="360" w:lineRule="auto"/>
        <w:jc w:val="both"/>
        <w:rPr>
          <w:rFonts w:ascii="Sylfaen" w:hAnsi="Sylfaen"/>
          <w:color w:val="000000"/>
          <w:shd w:val="clear" w:color="auto" w:fill="D2E3FC"/>
          <w:lang w:val="ka-GE"/>
        </w:rPr>
      </w:pPr>
    </w:p>
    <w:p w14:paraId="4DCBD956" w14:textId="77777777" w:rsidR="00596C8A" w:rsidRPr="00FF578D" w:rsidRDefault="00596C8A" w:rsidP="00FF578D">
      <w:pPr>
        <w:spacing w:line="360" w:lineRule="auto"/>
        <w:jc w:val="both"/>
        <w:rPr>
          <w:rFonts w:ascii="Sylfaen" w:hAnsi="Sylfaen" w:cs="Sylfaen"/>
          <w:color w:val="000000"/>
          <w:shd w:val="clear" w:color="auto" w:fill="F5F5F5"/>
          <w:lang w:val="ka-GE"/>
        </w:rPr>
      </w:pPr>
    </w:p>
    <w:p w14:paraId="0394E03B" w14:textId="401E426D" w:rsidR="004268EF" w:rsidRPr="00FF578D" w:rsidRDefault="0037117C" w:rsidP="00FF578D">
      <w:pPr>
        <w:spacing w:line="360" w:lineRule="auto"/>
        <w:jc w:val="both"/>
        <w:rPr>
          <w:rFonts w:ascii="Sylfaen" w:hAnsi="Sylfaen"/>
          <w:b/>
          <w:bCs/>
          <w:lang w:val="ka-GE"/>
        </w:rPr>
      </w:pPr>
      <w:r w:rsidRPr="00FF578D">
        <w:rPr>
          <w:rFonts w:ascii="Sylfaen" w:hAnsi="Sylfaen"/>
          <w:b/>
          <w:bCs/>
          <w:lang w:val="ka-GE"/>
        </w:rPr>
        <w:t>სავარჯიშო</w:t>
      </w:r>
      <w:r w:rsidR="0086022C" w:rsidRPr="00FF578D">
        <w:rPr>
          <w:rFonts w:ascii="Sylfaen" w:hAnsi="Sylfaen"/>
          <w:b/>
          <w:bCs/>
          <w:lang w:val="ka-GE"/>
        </w:rPr>
        <w:t xml:space="preserve"> N1. </w:t>
      </w:r>
      <w:r w:rsidRPr="00FF578D">
        <w:rPr>
          <w:rFonts w:ascii="Sylfaen" w:hAnsi="Sylfaen"/>
          <w:b/>
          <w:bCs/>
          <w:lang w:val="ka-GE"/>
        </w:rPr>
        <w:t xml:space="preserve"> ეიბლისტური ენის გამოყენება და მისი ალტერნატივები</w:t>
      </w:r>
    </w:p>
    <w:p w14:paraId="73BA17C9" w14:textId="7AE4D0BF" w:rsidR="0037117C" w:rsidRPr="00FF578D" w:rsidRDefault="0037117C" w:rsidP="00FF578D">
      <w:pPr>
        <w:spacing w:line="360" w:lineRule="auto"/>
        <w:jc w:val="both"/>
        <w:rPr>
          <w:rFonts w:ascii="Sylfaen" w:hAnsi="Sylfaen"/>
          <w:lang w:val="ka-GE"/>
        </w:rPr>
      </w:pPr>
      <w:r w:rsidRPr="00FF578D">
        <w:rPr>
          <w:rFonts w:ascii="Sylfaen" w:hAnsi="Sylfaen"/>
          <w:lang w:val="ka-GE"/>
        </w:rPr>
        <w:t>დაიყავით ორ  ჯგუფად, იმსჯელეთ მოცემულ ტერმინებზე და გამოყენებულ წინადადებებზე, რატომ შეიძლება იყოს ისინი მჩაგვრელი და ზიანის მომტანი?</w:t>
      </w:r>
    </w:p>
    <w:p w14:paraId="37291C8F" w14:textId="434A3E55" w:rsidR="0037117C" w:rsidRPr="00FF578D" w:rsidRDefault="0037117C" w:rsidP="00FF578D">
      <w:pPr>
        <w:spacing w:line="360" w:lineRule="auto"/>
        <w:jc w:val="both"/>
        <w:rPr>
          <w:rFonts w:ascii="Sylfaen" w:hAnsi="Sylfaen"/>
          <w:lang w:val="ka-GE"/>
        </w:rPr>
      </w:pPr>
      <w:r w:rsidRPr="00FF578D">
        <w:rPr>
          <w:rFonts w:ascii="Sylfaen" w:hAnsi="Sylfaen"/>
          <w:lang w:val="ka-GE"/>
        </w:rPr>
        <w:t xml:space="preserve">იმსჯელეთ აღნიშნული სიტყვების ალტერნატივებზე და ჩამოწერეთ რა სიტყვებით და წინადადებებით ჩაანაცვლებდით მათ. </w:t>
      </w:r>
    </w:p>
    <w:tbl>
      <w:tblPr>
        <w:tblStyle w:val="TableGrid"/>
        <w:tblW w:w="0" w:type="auto"/>
        <w:tblLook w:val="04A0" w:firstRow="1" w:lastRow="0" w:firstColumn="1" w:lastColumn="0" w:noHBand="0" w:noVBand="1"/>
      </w:tblPr>
      <w:tblGrid>
        <w:gridCol w:w="4610"/>
        <w:gridCol w:w="4610"/>
      </w:tblGrid>
      <w:tr w:rsidR="0037117C" w:rsidRPr="00FF578D" w14:paraId="7F6C5B5B" w14:textId="77777777" w:rsidTr="008B232D">
        <w:trPr>
          <w:trHeight w:val="511"/>
        </w:trPr>
        <w:tc>
          <w:tcPr>
            <w:tcW w:w="4610" w:type="dxa"/>
          </w:tcPr>
          <w:p w14:paraId="754F379D" w14:textId="0399FBB1" w:rsidR="0037117C" w:rsidRPr="00FF578D" w:rsidRDefault="0037117C" w:rsidP="00FF578D">
            <w:pPr>
              <w:spacing w:line="360" w:lineRule="auto"/>
              <w:jc w:val="both"/>
              <w:rPr>
                <w:rFonts w:ascii="Sylfaen" w:hAnsi="Sylfaen"/>
                <w:b/>
                <w:bCs/>
                <w:lang w:val="ka-GE"/>
              </w:rPr>
            </w:pPr>
            <w:r w:rsidRPr="00FF578D">
              <w:rPr>
                <w:rFonts w:ascii="Sylfaen" w:hAnsi="Sylfaen"/>
                <w:b/>
                <w:bCs/>
                <w:lang w:val="ka-GE"/>
              </w:rPr>
              <w:t>ჯგუფი N1.სიტყვები და წინადადებები</w:t>
            </w:r>
          </w:p>
        </w:tc>
        <w:tc>
          <w:tcPr>
            <w:tcW w:w="4610" w:type="dxa"/>
          </w:tcPr>
          <w:p w14:paraId="7B15690F" w14:textId="561DCEAE" w:rsidR="0037117C" w:rsidRPr="00FF578D" w:rsidRDefault="0037117C" w:rsidP="00FF578D">
            <w:pPr>
              <w:spacing w:line="360" w:lineRule="auto"/>
              <w:jc w:val="both"/>
              <w:rPr>
                <w:rFonts w:ascii="Sylfaen" w:hAnsi="Sylfaen"/>
                <w:b/>
                <w:bCs/>
                <w:lang w:val="ka-GE"/>
              </w:rPr>
            </w:pPr>
            <w:r w:rsidRPr="00FF578D">
              <w:rPr>
                <w:rFonts w:ascii="Sylfaen" w:hAnsi="Sylfaen"/>
                <w:b/>
                <w:bCs/>
                <w:lang w:val="ka-GE"/>
              </w:rPr>
              <w:t>ჯგუფი N2.სიტყვები და წინადადებები</w:t>
            </w:r>
          </w:p>
        </w:tc>
      </w:tr>
      <w:tr w:rsidR="0037117C" w:rsidRPr="00FF578D" w14:paraId="20E51B8F" w14:textId="77777777" w:rsidTr="008B232D">
        <w:trPr>
          <w:trHeight w:val="6204"/>
        </w:trPr>
        <w:tc>
          <w:tcPr>
            <w:tcW w:w="4610" w:type="dxa"/>
          </w:tcPr>
          <w:p w14:paraId="7FE564E3" w14:textId="77777777"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ჩამორჩენილი</w:t>
            </w:r>
          </w:p>
          <w:p w14:paraId="1E5C4C28" w14:textId="77777777"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სულელი/მუნჯი/იდიოტი</w:t>
            </w:r>
          </w:p>
          <w:p w14:paraId="55E25F64" w14:textId="77777777"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ინვალიდი</w:t>
            </w:r>
          </w:p>
          <w:p w14:paraId="68725665" w14:textId="4DE6EBDB"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„ტრამპი ისეთი სოციოპათია/ფსიქოპათია“</w:t>
            </w:r>
          </w:p>
          <w:p w14:paraId="20FCB602" w14:textId="2B8B0C17"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კოჭლი</w:t>
            </w:r>
          </w:p>
          <w:p w14:paraId="105B98EA" w14:textId="6A0DF5CB"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 xml:space="preserve">ჩემი შვილი არი არის შეზღუდული, იგი მას განსხვავებული შესაძლებლობები აქვს </w:t>
            </w:r>
          </w:p>
          <w:p w14:paraId="349B4BFB" w14:textId="5D613FD0"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„ბრმად წამს“, „ბრმად მიმდევარია“</w:t>
            </w:r>
          </w:p>
          <w:p w14:paraId="76D9EBC5" w14:textId="2678B71F"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„ისინი ისეთი შიზოები არიან, რომ ყველაფერს მოედნენ“</w:t>
            </w:r>
          </w:p>
          <w:p w14:paraId="42CE8BC2" w14:textId="77777777" w:rsidR="0037117C" w:rsidRPr="00FF578D" w:rsidRDefault="0037117C" w:rsidP="00FF578D">
            <w:pPr>
              <w:spacing w:line="360" w:lineRule="auto"/>
              <w:jc w:val="both"/>
              <w:rPr>
                <w:rFonts w:ascii="Sylfaen" w:hAnsi="Sylfaen"/>
                <w:lang w:val="ka-GE"/>
              </w:rPr>
            </w:pPr>
          </w:p>
          <w:p w14:paraId="7AF9BC73" w14:textId="77777777" w:rsidR="0037117C" w:rsidRPr="00FF578D" w:rsidRDefault="0037117C" w:rsidP="00FF578D">
            <w:pPr>
              <w:spacing w:line="360" w:lineRule="auto"/>
              <w:jc w:val="both"/>
              <w:rPr>
                <w:rFonts w:ascii="Sylfaen" w:hAnsi="Sylfaen"/>
                <w:lang w:val="ka-GE"/>
              </w:rPr>
            </w:pPr>
          </w:p>
        </w:tc>
        <w:tc>
          <w:tcPr>
            <w:tcW w:w="4610" w:type="dxa"/>
          </w:tcPr>
          <w:p w14:paraId="14C9B296" w14:textId="77777777"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გიჟი</w:t>
            </w:r>
          </w:p>
          <w:p w14:paraId="551B3DF4" w14:textId="77777777"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უნარშეზღუდული</w:t>
            </w:r>
          </w:p>
          <w:p w14:paraId="3233F3EC" w14:textId="77777777" w:rsidR="0037117C" w:rsidRPr="00FF578D" w:rsidRDefault="0037117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„როგორი ბიპოლარული ამინდია“</w:t>
            </w:r>
          </w:p>
          <w:p w14:paraId="67FA032D" w14:textId="77777777" w:rsidR="0037117C" w:rsidRPr="00FF578D" w:rsidRDefault="0086022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„რომ შეგეძლოს შენი ინვალიდობის/დაავადების განკურნება“</w:t>
            </w:r>
          </w:p>
          <w:p w14:paraId="1062C37D" w14:textId="77777777" w:rsidR="0086022C" w:rsidRPr="00FF578D" w:rsidRDefault="0086022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„სპეციალური საჭიროებები“, „სპეციალური საცხოვრებელი ადგილები“</w:t>
            </w:r>
          </w:p>
          <w:p w14:paraId="7643A619" w14:textId="77777777" w:rsidR="0086022C" w:rsidRPr="00FF578D" w:rsidRDefault="0086022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ნორმალური ხალხი</w:t>
            </w:r>
          </w:p>
          <w:p w14:paraId="45B083DF" w14:textId="193F51EB" w:rsidR="0086022C" w:rsidRPr="00FF578D" w:rsidRDefault="0086022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ნორმალური სხეული</w:t>
            </w:r>
          </w:p>
          <w:p w14:paraId="49A1E1FC" w14:textId="46171CA2" w:rsidR="0086022C" w:rsidRPr="00FF578D" w:rsidRDefault="0086022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ნელი/შენელებული</w:t>
            </w:r>
          </w:p>
          <w:p w14:paraId="59BF747F" w14:textId="6CAD7065" w:rsidR="0086022C" w:rsidRPr="00FF578D" w:rsidRDefault="0086022C" w:rsidP="00FF578D">
            <w:pPr>
              <w:pStyle w:val="ListParagraph"/>
              <w:numPr>
                <w:ilvl w:val="0"/>
                <w:numId w:val="15"/>
              </w:numPr>
              <w:spacing w:line="360" w:lineRule="auto"/>
              <w:jc w:val="both"/>
              <w:rPr>
                <w:rFonts w:ascii="Sylfaen" w:hAnsi="Sylfaen"/>
                <w:lang w:val="ka-GE"/>
              </w:rPr>
            </w:pPr>
            <w:r w:rsidRPr="00FF578D">
              <w:rPr>
                <w:rFonts w:ascii="Sylfaen" w:hAnsi="Sylfaen"/>
                <w:lang w:val="ka-GE"/>
              </w:rPr>
              <w:t>ყრუ</w:t>
            </w:r>
          </w:p>
        </w:tc>
      </w:tr>
    </w:tbl>
    <w:p w14:paraId="124615AE" w14:textId="77777777" w:rsidR="0037117C" w:rsidRPr="00FF578D" w:rsidRDefault="0037117C" w:rsidP="00FF578D">
      <w:pPr>
        <w:spacing w:line="360" w:lineRule="auto"/>
        <w:jc w:val="both"/>
        <w:rPr>
          <w:rFonts w:ascii="Sylfaen" w:hAnsi="Sylfaen"/>
          <w:lang w:val="ka-GE"/>
        </w:rPr>
      </w:pPr>
    </w:p>
    <w:p w14:paraId="4859AE4E" w14:textId="3EA85923" w:rsidR="0037117C" w:rsidRPr="00FF578D" w:rsidRDefault="00F61355" w:rsidP="00FF578D">
      <w:pPr>
        <w:spacing w:line="360" w:lineRule="auto"/>
        <w:jc w:val="both"/>
        <w:rPr>
          <w:rFonts w:ascii="Sylfaen" w:hAnsi="Sylfaen"/>
          <w:lang w:val="ka-GE"/>
        </w:rPr>
      </w:pPr>
      <w:r w:rsidRPr="00FF578D">
        <w:rPr>
          <w:rFonts w:ascii="Sylfaen" w:hAnsi="Sylfaen"/>
          <w:lang w:val="ka-GE"/>
        </w:rPr>
        <w:t>(Schlauderaff, 2020).</w:t>
      </w:r>
    </w:p>
    <w:p w14:paraId="34F9ED33" w14:textId="730D8382" w:rsidR="0086022C" w:rsidRPr="00FF578D" w:rsidRDefault="0086022C" w:rsidP="00FF578D">
      <w:pPr>
        <w:spacing w:line="360" w:lineRule="auto"/>
        <w:jc w:val="both"/>
        <w:rPr>
          <w:rFonts w:ascii="Sylfaen" w:hAnsi="Sylfaen"/>
          <w:color w:val="000000"/>
          <w:shd w:val="clear" w:color="auto" w:fill="F5F5F5"/>
          <w:lang w:val="ka-GE"/>
        </w:rPr>
      </w:pPr>
    </w:p>
    <w:p w14:paraId="2D6F2D1A" w14:textId="13B78F04" w:rsidR="0086022C" w:rsidRPr="00FF578D" w:rsidRDefault="0086022C" w:rsidP="00FF578D">
      <w:pPr>
        <w:spacing w:line="360" w:lineRule="auto"/>
        <w:jc w:val="both"/>
        <w:rPr>
          <w:rFonts w:ascii="Sylfaen" w:hAnsi="Sylfaen"/>
          <w:color w:val="000000"/>
          <w:shd w:val="clear" w:color="auto" w:fill="F5F5F5"/>
          <w:lang w:val="ka-GE"/>
        </w:rPr>
      </w:pPr>
    </w:p>
    <w:p w14:paraId="03F63658" w14:textId="178F6FB0" w:rsidR="008B232D" w:rsidRPr="00FF578D" w:rsidRDefault="008B232D" w:rsidP="00FF578D">
      <w:pPr>
        <w:spacing w:line="360" w:lineRule="auto"/>
        <w:jc w:val="both"/>
        <w:rPr>
          <w:rFonts w:ascii="Sylfaen" w:hAnsi="Sylfaen"/>
          <w:color w:val="000000"/>
          <w:shd w:val="clear" w:color="auto" w:fill="F5F5F5"/>
          <w:lang w:val="ka-GE"/>
        </w:rPr>
      </w:pPr>
    </w:p>
    <w:p w14:paraId="646B92C5" w14:textId="77777777" w:rsidR="008B232D" w:rsidRPr="00FF578D" w:rsidRDefault="008B232D" w:rsidP="00FF578D">
      <w:pPr>
        <w:spacing w:line="360" w:lineRule="auto"/>
        <w:jc w:val="both"/>
        <w:rPr>
          <w:rFonts w:ascii="Sylfaen" w:hAnsi="Sylfaen"/>
          <w:lang w:val="ka-GE"/>
        </w:rPr>
      </w:pPr>
    </w:p>
    <w:p w14:paraId="1559CCED" w14:textId="77777777" w:rsidR="00B5728A" w:rsidRPr="00FF578D" w:rsidRDefault="0086022C" w:rsidP="00FF578D">
      <w:pPr>
        <w:spacing w:line="360" w:lineRule="auto"/>
        <w:jc w:val="both"/>
        <w:rPr>
          <w:rFonts w:ascii="Sylfaen" w:hAnsi="Sylfaen"/>
          <w:b/>
          <w:bCs/>
          <w:lang w:val="ka-GE"/>
        </w:rPr>
      </w:pPr>
      <w:r w:rsidRPr="00FF578D">
        <w:rPr>
          <w:rFonts w:ascii="Sylfaen" w:hAnsi="Sylfaen"/>
          <w:b/>
          <w:bCs/>
          <w:lang w:val="ka-GE"/>
        </w:rPr>
        <w:t xml:space="preserve">სავარჯშო N2. </w:t>
      </w:r>
    </w:p>
    <w:p w14:paraId="6F13943A" w14:textId="05553995" w:rsidR="00771984" w:rsidRPr="00FF578D" w:rsidRDefault="00242F3C" w:rsidP="00FF578D">
      <w:pPr>
        <w:spacing w:line="360" w:lineRule="auto"/>
        <w:jc w:val="both"/>
        <w:rPr>
          <w:rFonts w:ascii="Sylfaen" w:hAnsi="Sylfaen"/>
          <w:b/>
          <w:bCs/>
          <w:shd w:val="clear" w:color="auto" w:fill="F5F5F5"/>
          <w:lang w:val="ka-GE"/>
        </w:rPr>
      </w:pPr>
      <w:r w:rsidRPr="00FF578D">
        <w:rPr>
          <w:rFonts w:ascii="Sylfaen" w:hAnsi="Sylfaen"/>
          <w:lang w:val="ka-GE"/>
        </w:rPr>
        <w:t xml:space="preserve">გაეცანით ჩამონათვალს და მიუთითეთ თითოეული მაგალითი ეიბლიზმის რომელ ფორმას </w:t>
      </w:r>
      <w:r w:rsidR="00EE380F" w:rsidRPr="00FF578D">
        <w:rPr>
          <w:rFonts w:ascii="Sylfaen" w:hAnsi="Sylfaen"/>
          <w:noProof/>
        </w:rPr>
        <mc:AlternateContent>
          <mc:Choice Requires="wps">
            <w:drawing>
              <wp:anchor distT="0" distB="0" distL="114300" distR="114300" simplePos="0" relativeHeight="251677696" behindDoc="0" locked="0" layoutInCell="1" allowOverlap="1" wp14:anchorId="0FCE1260" wp14:editId="35014D7C">
                <wp:simplePos x="0" y="0"/>
                <wp:positionH relativeFrom="column">
                  <wp:posOffset>4165600</wp:posOffset>
                </wp:positionH>
                <wp:positionV relativeFrom="paragraph">
                  <wp:posOffset>5155565</wp:posOffset>
                </wp:positionV>
                <wp:extent cx="2317750" cy="49530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23177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729146" w14:textId="1C0A79E3" w:rsidR="00771984" w:rsidRPr="00771984" w:rsidRDefault="00771984" w:rsidP="00771984">
                            <w:pPr>
                              <w:jc w:val="center"/>
                              <w:rPr>
                                <w:rFonts w:ascii="Sylfaen" w:hAnsi="Sylfaen"/>
                                <w:lang w:val="ka-GE"/>
                              </w:rPr>
                            </w:pPr>
                            <w:r>
                              <w:rPr>
                                <w:rFonts w:ascii="Sylfaen" w:hAnsi="Sylfaen"/>
                                <w:lang w:val="ka-GE"/>
                              </w:rPr>
                              <w:t xml:space="preserve"> კულტურული ეიბლიზმი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CE1260" id="Rectangle 15" o:spid="_x0000_s1026" style="position:absolute;left:0;text-align:left;margin-left:328pt;margin-top:405.95pt;width:182.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" fillcolor="white [3201]" strokecolor="#70ad47 [3209]" strokeweight="1pt">
                <v:textbox>
                  <w:txbxContent>
                    <w:p w14:paraId="0E729146" w14:textId="1C0A79E3" w:rsidR="00771984" w:rsidRPr="00771984" w:rsidRDefault="00771984" w:rsidP="00771984">
                      <w:pPr>
                        <w:jc w:val="center"/>
                        <w:rPr>
                          <w:rFonts w:ascii="Sylfaen" w:hAnsi="Sylfaen"/>
                          <w:lang w:val="ka-GE"/>
                        </w:rPr>
                      </w:pPr>
                      <w:r>
                        <w:rPr>
                          <w:rFonts w:ascii="Sylfaen" w:hAnsi="Sylfaen"/>
                          <w:lang w:val="ka-GE"/>
                        </w:rPr>
                        <w:t xml:space="preserve"> კულტურული ეიბლიზმი </w:t>
                      </w:r>
                    </w:p>
                  </w:txbxContent>
                </v:textbox>
              </v:rect>
            </w:pict>
          </mc:Fallback>
        </mc:AlternateContent>
      </w:r>
      <w:r w:rsidR="00EE380F" w:rsidRPr="00FF578D">
        <w:rPr>
          <w:rFonts w:ascii="Sylfaen" w:hAnsi="Sylfaen"/>
          <w:noProof/>
        </w:rPr>
        <mc:AlternateContent>
          <mc:Choice Requires="wps">
            <w:drawing>
              <wp:anchor distT="0" distB="0" distL="114300" distR="114300" simplePos="0" relativeHeight="251675648" behindDoc="0" locked="0" layoutInCell="1" allowOverlap="1" wp14:anchorId="01BC7D2B" wp14:editId="482B0139">
                <wp:simplePos x="0" y="0"/>
                <wp:positionH relativeFrom="column">
                  <wp:posOffset>4108450</wp:posOffset>
                </wp:positionH>
                <wp:positionV relativeFrom="paragraph">
                  <wp:posOffset>2578100</wp:posOffset>
                </wp:positionV>
                <wp:extent cx="2317750" cy="4953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23177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4FADDB" w14:textId="23F0039E" w:rsidR="00771984" w:rsidRPr="00771984" w:rsidRDefault="00771984" w:rsidP="00771984">
                            <w:pPr>
                              <w:jc w:val="center"/>
                              <w:rPr>
                                <w:rFonts w:ascii="Sylfaen" w:hAnsi="Sylfaen"/>
                                <w:lang w:val="ka-GE"/>
                              </w:rPr>
                            </w:pPr>
                            <w:r>
                              <w:rPr>
                                <w:rFonts w:ascii="Sylfaen" w:hAnsi="Sylfaen"/>
                                <w:lang w:val="ka-GE"/>
                              </w:rPr>
                              <w:t xml:space="preserve">ინსტიტუციონალური ეიბლიზმი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BC7D2B" id="Rectangle 14" o:spid="_x0000_s1027" style="position:absolute;left:0;text-align:left;margin-left:323.5pt;margin-top:203pt;width:182.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" fillcolor="white [3201]" strokecolor="#70ad47 [3209]" strokeweight="1pt">
                <v:textbox>
                  <w:txbxContent>
                    <w:p w14:paraId="684FADDB" w14:textId="23F0039E" w:rsidR="00771984" w:rsidRPr="00771984" w:rsidRDefault="00771984" w:rsidP="00771984">
                      <w:pPr>
                        <w:jc w:val="center"/>
                        <w:rPr>
                          <w:rFonts w:ascii="Sylfaen" w:hAnsi="Sylfaen"/>
                          <w:lang w:val="ka-GE"/>
                        </w:rPr>
                      </w:pPr>
                      <w:r>
                        <w:rPr>
                          <w:rFonts w:ascii="Sylfaen" w:hAnsi="Sylfaen"/>
                          <w:lang w:val="ka-GE"/>
                        </w:rPr>
                        <w:t xml:space="preserve">ინსტიტუციონალური ეიბლიზმი </w:t>
                      </w:r>
                    </w:p>
                  </w:txbxContent>
                </v:textbox>
              </v:rect>
            </w:pict>
          </mc:Fallback>
        </mc:AlternateContent>
      </w:r>
      <w:r w:rsidR="0063441E" w:rsidRPr="00FF578D">
        <w:rPr>
          <w:rFonts w:ascii="Sylfaen" w:hAnsi="Sylfaen"/>
          <w:lang w:val="ka-GE"/>
        </w:rPr>
        <w:t xml:space="preserve">შეესაბამება </w:t>
      </w:r>
    </w:p>
    <w:tbl>
      <w:tblPr>
        <w:tblStyle w:val="TableGrid"/>
        <w:tblpPr w:leftFromText="180" w:rightFromText="180" w:vertAnchor="text" w:tblpY="1"/>
        <w:tblOverlap w:val="never"/>
        <w:tblW w:w="0" w:type="auto"/>
        <w:tblLook w:val="04A0" w:firstRow="1" w:lastRow="0" w:firstColumn="1" w:lastColumn="0" w:noHBand="0" w:noVBand="1"/>
      </w:tblPr>
      <w:tblGrid>
        <w:gridCol w:w="6090"/>
      </w:tblGrid>
      <w:tr w:rsidR="00242F3C" w:rsidRPr="00FF578D" w14:paraId="2F618E0F" w14:textId="77777777" w:rsidTr="00771984">
        <w:trPr>
          <w:trHeight w:val="1024"/>
        </w:trPr>
        <w:tc>
          <w:tcPr>
            <w:tcW w:w="6090" w:type="dxa"/>
          </w:tcPr>
          <w:p w14:paraId="79182C1F" w14:textId="34A7B8E2" w:rsidR="00242F3C" w:rsidRPr="00FF578D" w:rsidRDefault="00242F3C" w:rsidP="00FF578D">
            <w:pPr>
              <w:spacing w:line="360" w:lineRule="auto"/>
              <w:jc w:val="both"/>
              <w:rPr>
                <w:rFonts w:ascii="Sylfaen" w:hAnsi="Sylfaen"/>
                <w:lang w:val="ka-GE"/>
              </w:rPr>
            </w:pPr>
            <w:r w:rsidRPr="00FF578D">
              <w:rPr>
                <w:rFonts w:ascii="Sylfaen" w:hAnsi="Sylfaen"/>
                <w:lang w:val="ka-GE"/>
              </w:rPr>
              <w:t xml:space="preserve">მერია არ იღებს წინადადებას შეზღუდული შესაძლებლობის მქონე სტუდენტებისთვის </w:t>
            </w:r>
            <w:r w:rsidR="0063441E" w:rsidRPr="00FF578D">
              <w:rPr>
                <w:rFonts w:ascii="Sylfaen" w:hAnsi="Sylfaen"/>
                <w:lang w:val="ka-GE"/>
              </w:rPr>
              <w:t xml:space="preserve"> სპეციალური მასწავლებლის </w:t>
            </w:r>
            <w:r w:rsidRPr="00FF578D">
              <w:rPr>
                <w:rFonts w:ascii="Sylfaen" w:hAnsi="Sylfaen"/>
                <w:lang w:val="ka-GE"/>
              </w:rPr>
              <w:t>ან რეპეტიტორების დაფინანსების შესახებ</w:t>
            </w:r>
          </w:p>
        </w:tc>
      </w:tr>
      <w:tr w:rsidR="00242F3C" w:rsidRPr="00FF578D" w14:paraId="573D0CA0" w14:textId="77777777" w:rsidTr="00771984">
        <w:trPr>
          <w:trHeight w:val="1047"/>
        </w:trPr>
        <w:tc>
          <w:tcPr>
            <w:tcW w:w="6090" w:type="dxa"/>
          </w:tcPr>
          <w:p w14:paraId="4C93A566" w14:textId="6B0D4F04" w:rsidR="00242F3C" w:rsidRPr="00FF578D" w:rsidRDefault="00771984" w:rsidP="00FF578D">
            <w:pPr>
              <w:spacing w:line="360" w:lineRule="auto"/>
              <w:jc w:val="both"/>
              <w:rPr>
                <w:rFonts w:ascii="Sylfaen" w:hAnsi="Sylfaen"/>
                <w:lang w:val="ka-GE"/>
              </w:rPr>
            </w:pPr>
            <w:r w:rsidRPr="00FF578D">
              <w:rPr>
                <w:rFonts w:ascii="Sylfaen" w:hAnsi="Sylfaen"/>
                <w:lang w:val="ka-GE"/>
              </w:rPr>
              <w:t>შშმ პირი დაკარგავს სახელმწიფო სარგებელს და / ან დაზღვევას, თუ დაქორწინდება.</w:t>
            </w:r>
          </w:p>
        </w:tc>
      </w:tr>
      <w:tr w:rsidR="00242F3C" w:rsidRPr="00FF578D" w14:paraId="74A61D47" w14:textId="77777777" w:rsidTr="00771984">
        <w:trPr>
          <w:trHeight w:val="1024"/>
        </w:trPr>
        <w:tc>
          <w:tcPr>
            <w:tcW w:w="6090" w:type="dxa"/>
          </w:tcPr>
          <w:p w14:paraId="5C1A3668" w14:textId="2928234C" w:rsidR="00242F3C" w:rsidRPr="00FF578D" w:rsidRDefault="00242F3C" w:rsidP="00FF578D">
            <w:pPr>
              <w:spacing w:line="360" w:lineRule="auto"/>
              <w:jc w:val="both"/>
              <w:rPr>
                <w:rFonts w:ascii="Sylfaen" w:hAnsi="Sylfaen"/>
                <w:lang w:val="ka-GE"/>
              </w:rPr>
            </w:pPr>
            <w:r w:rsidRPr="00FF578D">
              <w:rPr>
                <w:rFonts w:ascii="Sylfaen" w:hAnsi="Sylfaen"/>
                <w:lang w:val="ka-GE"/>
              </w:rPr>
              <w:t xml:space="preserve"> სადაზღვევო კომპანიების მიერ მიღებული გადაწყვეტილებები ზღუდავს შეზღუდული შესაძლებლობის მქონე პირთათვის  საჭირო რესურსების გამოყენებას </w:t>
            </w:r>
          </w:p>
        </w:tc>
      </w:tr>
      <w:tr w:rsidR="00242F3C" w:rsidRPr="00FF578D" w14:paraId="506114F0" w14:textId="77777777" w:rsidTr="00771984">
        <w:trPr>
          <w:trHeight w:val="1047"/>
        </w:trPr>
        <w:tc>
          <w:tcPr>
            <w:tcW w:w="6090" w:type="dxa"/>
          </w:tcPr>
          <w:p w14:paraId="23BE2368" w14:textId="42C1452C" w:rsidR="00242F3C" w:rsidRPr="00FF578D" w:rsidRDefault="00242F3C" w:rsidP="00FF578D">
            <w:pPr>
              <w:spacing w:line="360" w:lineRule="auto"/>
              <w:jc w:val="both"/>
              <w:rPr>
                <w:rFonts w:ascii="Sylfaen" w:hAnsi="Sylfaen"/>
                <w:lang w:val="ka-GE"/>
              </w:rPr>
            </w:pPr>
            <w:r w:rsidRPr="00FF578D">
              <w:rPr>
                <w:rFonts w:ascii="Sylfaen" w:hAnsi="Sylfaen"/>
                <w:lang w:val="ka-GE"/>
              </w:rPr>
              <w:t>სამედიცინო თვალსაზრისით, შეზღუდული შესაძლებლობების მქონე პირებს საკუთარი ცხოვრების კონტროლის ნაკლები შესაძლებლობები აქვთ</w:t>
            </w:r>
          </w:p>
        </w:tc>
      </w:tr>
      <w:tr w:rsidR="00242F3C" w:rsidRPr="00FF578D" w14:paraId="6E56A484" w14:textId="77777777" w:rsidTr="00771984">
        <w:trPr>
          <w:trHeight w:val="1024"/>
        </w:trPr>
        <w:tc>
          <w:tcPr>
            <w:tcW w:w="6090" w:type="dxa"/>
          </w:tcPr>
          <w:p w14:paraId="376D11F5" w14:textId="63D001FF" w:rsidR="00242F3C" w:rsidRPr="00FF578D" w:rsidRDefault="00771984" w:rsidP="00FF578D">
            <w:pPr>
              <w:spacing w:line="360" w:lineRule="auto"/>
              <w:jc w:val="both"/>
              <w:rPr>
                <w:rFonts w:ascii="Sylfaen" w:hAnsi="Sylfaen"/>
                <w:lang w:val="ka-GE"/>
              </w:rPr>
            </w:pPr>
            <w:r w:rsidRPr="00FF578D">
              <w:rPr>
                <w:rFonts w:ascii="Sylfaen" w:hAnsi="Sylfaen"/>
                <w:lang w:val="ka-GE"/>
              </w:rPr>
              <w:t>ჯანმრთელობის დაზღვევის ნაკლები შესაძლებლობები შშ პირთათვის იმის გამო, რომ ისინი რისკ ჯგუფს წარმოადგენენ</w:t>
            </w:r>
          </w:p>
        </w:tc>
      </w:tr>
      <w:tr w:rsidR="00242F3C" w:rsidRPr="00FF578D" w14:paraId="4548446C" w14:textId="77777777" w:rsidTr="00771984">
        <w:trPr>
          <w:trHeight w:val="1047"/>
        </w:trPr>
        <w:tc>
          <w:tcPr>
            <w:tcW w:w="6090" w:type="dxa"/>
          </w:tcPr>
          <w:p w14:paraId="0CF244DB" w14:textId="00E76D07" w:rsidR="00242F3C" w:rsidRPr="00FF578D" w:rsidRDefault="00242F3C" w:rsidP="00FF578D">
            <w:pPr>
              <w:spacing w:line="360" w:lineRule="auto"/>
              <w:jc w:val="both"/>
              <w:rPr>
                <w:rFonts w:ascii="Sylfaen" w:hAnsi="Sylfaen"/>
                <w:lang w:val="ka-GE"/>
              </w:rPr>
            </w:pPr>
            <w:r w:rsidRPr="00FF578D">
              <w:rPr>
                <w:rFonts w:ascii="Sylfaen" w:hAnsi="Sylfaen"/>
                <w:lang w:val="ka-GE"/>
              </w:rPr>
              <w:t xml:space="preserve">საგანმანათლებლო დაწესებულებებში პერსონალის განვითარების პროგრამები არ </w:t>
            </w:r>
            <w:r w:rsidR="0063441E" w:rsidRPr="00FF578D">
              <w:rPr>
                <w:rFonts w:ascii="Sylfaen" w:hAnsi="Sylfaen"/>
                <w:lang w:val="ka-GE"/>
              </w:rPr>
              <w:t>მოიცავ</w:t>
            </w:r>
            <w:r w:rsidRPr="00FF578D">
              <w:rPr>
                <w:rFonts w:ascii="Sylfaen" w:hAnsi="Sylfaen"/>
                <w:lang w:val="ka-GE"/>
              </w:rPr>
              <w:t>ს ინფორმაციას უნივერსალური დიზაინის შესახებ</w:t>
            </w:r>
          </w:p>
        </w:tc>
      </w:tr>
      <w:tr w:rsidR="00242F3C" w:rsidRPr="00FF578D" w14:paraId="422AD952" w14:textId="77777777" w:rsidTr="00771984">
        <w:trPr>
          <w:trHeight w:val="1024"/>
        </w:trPr>
        <w:tc>
          <w:tcPr>
            <w:tcW w:w="6090" w:type="dxa"/>
          </w:tcPr>
          <w:p w14:paraId="0075CC4A" w14:textId="224D265A" w:rsidR="00242F3C" w:rsidRPr="00FF578D" w:rsidRDefault="00242F3C" w:rsidP="00FF578D">
            <w:pPr>
              <w:spacing w:line="360" w:lineRule="auto"/>
              <w:jc w:val="both"/>
              <w:rPr>
                <w:rFonts w:ascii="Sylfaen" w:hAnsi="Sylfaen"/>
                <w:lang w:val="ka-GE"/>
              </w:rPr>
            </w:pPr>
            <w:r w:rsidRPr="00FF578D">
              <w:rPr>
                <w:rFonts w:ascii="Sylfaen" w:hAnsi="Sylfaen"/>
                <w:lang w:val="ka-GE"/>
              </w:rPr>
              <w:t>ხელმისაწვდომობის ან დამხმარე ტექნოლოგიის არარსებობა, რომელიც ხელს უშლის შეზღუდული შესაძლებლობის მქონე პირებს, მონაწილეობა მიიღონ ადგილობრივი  ხელისუფლების მიერ გამართულ შეხვედრებში</w:t>
            </w:r>
          </w:p>
        </w:tc>
      </w:tr>
      <w:tr w:rsidR="00242F3C" w:rsidRPr="00FF578D" w14:paraId="2C5D6999" w14:textId="77777777" w:rsidTr="00771984">
        <w:trPr>
          <w:trHeight w:val="1047"/>
        </w:trPr>
        <w:tc>
          <w:tcPr>
            <w:tcW w:w="6090" w:type="dxa"/>
          </w:tcPr>
          <w:p w14:paraId="00DFFF9A" w14:textId="03FBEC49" w:rsidR="00242F3C" w:rsidRPr="00FF578D" w:rsidRDefault="004647AA" w:rsidP="00FF578D">
            <w:pPr>
              <w:spacing w:line="360" w:lineRule="auto"/>
              <w:jc w:val="both"/>
              <w:rPr>
                <w:rFonts w:ascii="Sylfaen" w:hAnsi="Sylfaen"/>
                <w:lang w:val="ka-GE"/>
              </w:rPr>
            </w:pPr>
            <w:r w:rsidRPr="00FF578D">
              <w:rPr>
                <w:rFonts w:ascii="Sylfaen" w:hAnsi="Sylfaen"/>
                <w:noProof/>
              </w:rPr>
              <mc:AlternateContent>
                <mc:Choice Requires="wps">
                  <w:drawing>
                    <wp:anchor distT="0" distB="0" distL="114300" distR="114300" simplePos="0" relativeHeight="251678720" behindDoc="0" locked="0" layoutInCell="1" allowOverlap="1" wp14:anchorId="39AE9256" wp14:editId="23C588A3">
                      <wp:simplePos x="0" y="0"/>
                      <wp:positionH relativeFrom="column">
                        <wp:posOffset>4170045</wp:posOffset>
                      </wp:positionH>
                      <wp:positionV relativeFrom="paragraph">
                        <wp:posOffset>234315</wp:posOffset>
                      </wp:positionV>
                      <wp:extent cx="2235200" cy="57150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22352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01983B" w14:textId="7A8583E9" w:rsidR="00EE380F" w:rsidRPr="00EE380F" w:rsidRDefault="00EE380F" w:rsidP="00EE380F">
                                  <w:pPr>
                                    <w:jc w:val="center"/>
                                    <w:rPr>
                                      <w:rFonts w:ascii="Sylfaen" w:hAnsi="Sylfaen"/>
                                      <w:lang w:val="ka-GE"/>
                                    </w:rPr>
                                  </w:pPr>
                                  <w:r>
                                    <w:rPr>
                                      <w:rFonts w:ascii="Sylfaen" w:hAnsi="Sylfaen"/>
                                      <w:lang w:val="ka-GE"/>
                                    </w:rPr>
                                    <w:t xml:space="preserve">სამედიცინო ეიბლიზმი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AE9256" id="Rectangle 16" o:spid="_x0000_s1028" style="position:absolute;left:0;text-align:left;margin-left:328.35pt;margin-top:18.45pt;width:176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" fillcolor="white [3201]" strokecolor="#70ad47 [3209]" strokeweight="1pt">
                      <v:textbox>
                        <w:txbxContent>
                          <w:p w14:paraId="5F01983B" w14:textId="7A8583E9" w:rsidR="00EE380F" w:rsidRPr="00EE380F" w:rsidRDefault="00EE380F" w:rsidP="00EE380F">
                            <w:pPr>
                              <w:jc w:val="center"/>
                              <w:rPr>
                                <w:rFonts w:ascii="Sylfaen" w:hAnsi="Sylfaen"/>
                                <w:lang w:val="ka-GE"/>
                              </w:rPr>
                            </w:pPr>
                            <w:r>
                              <w:rPr>
                                <w:rFonts w:ascii="Sylfaen" w:hAnsi="Sylfaen"/>
                                <w:lang w:val="ka-GE"/>
                              </w:rPr>
                              <w:t xml:space="preserve">სამედიცინო ეიბლიზმი </w:t>
                            </w:r>
                          </w:p>
                        </w:txbxContent>
                      </v:textbox>
                    </v:rect>
                  </w:pict>
                </mc:Fallback>
              </mc:AlternateContent>
            </w:r>
            <w:r w:rsidR="00771984" w:rsidRPr="00FF578D">
              <w:rPr>
                <w:rFonts w:ascii="Sylfaen" w:hAnsi="Sylfaen"/>
                <w:lang w:val="ka-GE"/>
              </w:rPr>
              <w:t xml:space="preserve">ფსიქოსოციალური შეზღუდვის მქონე პირები მიდრეკილნი არიან მკვლელობისკენ. </w:t>
            </w:r>
          </w:p>
        </w:tc>
      </w:tr>
      <w:tr w:rsidR="00242F3C" w:rsidRPr="00FF578D" w14:paraId="468C049B" w14:textId="77777777" w:rsidTr="00771984">
        <w:trPr>
          <w:trHeight w:val="1047"/>
        </w:trPr>
        <w:tc>
          <w:tcPr>
            <w:tcW w:w="6090" w:type="dxa"/>
          </w:tcPr>
          <w:p w14:paraId="71AAF528" w14:textId="1103AE7C" w:rsidR="00242F3C" w:rsidRPr="00FF578D" w:rsidRDefault="00242F3C" w:rsidP="00FF578D">
            <w:pPr>
              <w:spacing w:line="360" w:lineRule="auto"/>
              <w:jc w:val="both"/>
              <w:rPr>
                <w:rFonts w:ascii="Sylfaen" w:hAnsi="Sylfaen"/>
                <w:lang w:val="ka-GE"/>
              </w:rPr>
            </w:pPr>
            <w:r w:rsidRPr="00FF578D">
              <w:rPr>
                <w:rFonts w:ascii="Sylfaen" w:hAnsi="Sylfaen"/>
                <w:lang w:val="ka-GE"/>
              </w:rPr>
              <w:t>საქველმოქმედო ღონისძიებების სპონსორობა, რომელიც ნაკლებადაა მიმართული შშმ პირთა დამოუკიდებელი ცხოვრების პროგრამების განვითარებაზე</w:t>
            </w:r>
          </w:p>
        </w:tc>
      </w:tr>
      <w:tr w:rsidR="00771984" w:rsidRPr="00FF578D" w14:paraId="017D7589" w14:textId="77777777" w:rsidTr="00771984">
        <w:trPr>
          <w:trHeight w:val="1047"/>
        </w:trPr>
        <w:tc>
          <w:tcPr>
            <w:tcW w:w="6090" w:type="dxa"/>
          </w:tcPr>
          <w:p w14:paraId="598FECD4" w14:textId="6AE8D2CA" w:rsidR="00771984" w:rsidRPr="00FF578D" w:rsidRDefault="00771984" w:rsidP="00FF578D">
            <w:pPr>
              <w:spacing w:line="360" w:lineRule="auto"/>
              <w:jc w:val="both"/>
              <w:rPr>
                <w:rFonts w:ascii="Sylfaen" w:hAnsi="Sylfaen"/>
                <w:lang w:val="ka-GE"/>
              </w:rPr>
            </w:pPr>
            <w:r w:rsidRPr="00FF578D">
              <w:rPr>
                <w:rFonts w:ascii="Sylfaen" w:hAnsi="Sylfaen"/>
                <w:lang w:val="ka-GE"/>
              </w:rPr>
              <w:t xml:space="preserve">„ნორმალური“ და „ლამაზი“ ხალხის გამოყენება სარეკლამო პროგრამებში </w:t>
            </w:r>
          </w:p>
        </w:tc>
      </w:tr>
      <w:tr w:rsidR="00771984" w:rsidRPr="00FF578D" w14:paraId="39D13213" w14:textId="77777777" w:rsidTr="00771984">
        <w:trPr>
          <w:trHeight w:val="1047"/>
        </w:trPr>
        <w:tc>
          <w:tcPr>
            <w:tcW w:w="6090" w:type="dxa"/>
          </w:tcPr>
          <w:p w14:paraId="011911EC" w14:textId="568D1155" w:rsidR="00771984" w:rsidRPr="00FF578D" w:rsidRDefault="00771984" w:rsidP="00FF578D">
            <w:pPr>
              <w:spacing w:line="360" w:lineRule="auto"/>
              <w:jc w:val="both"/>
              <w:rPr>
                <w:rFonts w:ascii="Sylfaen" w:hAnsi="Sylfaen"/>
                <w:lang w:val="ka-GE"/>
              </w:rPr>
            </w:pPr>
            <w:r w:rsidRPr="00FF578D">
              <w:rPr>
                <w:rFonts w:ascii="Sylfaen" w:hAnsi="Sylfaen"/>
                <w:lang w:val="ka-GE"/>
              </w:rPr>
              <w:t>ვარაუდობენ, რომ ფიზიკურ</w:t>
            </w:r>
            <w:r w:rsidR="00D051A9" w:rsidRPr="00FF578D">
              <w:rPr>
                <w:rFonts w:ascii="Sylfaen" w:hAnsi="Sylfaen"/>
                <w:lang w:val="ka-GE"/>
              </w:rPr>
              <w:t>ად</w:t>
            </w:r>
            <w:r w:rsidRPr="00FF578D">
              <w:rPr>
                <w:rFonts w:ascii="Sylfaen" w:hAnsi="Sylfaen"/>
                <w:lang w:val="ka-GE"/>
              </w:rPr>
              <w:t xml:space="preserve"> შეზღუდული შესაძლებლობის მქონე პირი არ უნდა შეეჯიბროს "ნორმალურ" სპორტსმენს -</w:t>
            </w:r>
            <w:r w:rsidR="0063441E" w:rsidRPr="00FF578D">
              <w:rPr>
                <w:rFonts w:ascii="Sylfaen" w:hAnsi="Sylfaen"/>
                <w:lang w:val="ka-GE"/>
              </w:rPr>
              <w:t xml:space="preserve"> </w:t>
            </w:r>
            <w:r w:rsidRPr="00FF578D">
              <w:rPr>
                <w:rFonts w:ascii="Sylfaen" w:hAnsi="Sylfaen"/>
                <w:lang w:val="ka-GE"/>
              </w:rPr>
              <w:t xml:space="preserve">ეს იქნება არაკეთილსინდისიერი შეჯიბრება </w:t>
            </w:r>
          </w:p>
        </w:tc>
      </w:tr>
    </w:tbl>
    <w:p w14:paraId="6D278DBE" w14:textId="183352E4" w:rsidR="002A4701" w:rsidRPr="00FF578D" w:rsidRDefault="002A4701" w:rsidP="00FF578D">
      <w:pPr>
        <w:tabs>
          <w:tab w:val="left" w:pos="2830"/>
        </w:tabs>
        <w:spacing w:line="360" w:lineRule="auto"/>
        <w:jc w:val="both"/>
        <w:rPr>
          <w:rFonts w:ascii="Sylfaen" w:hAnsi="Sylfaen"/>
          <w:lang w:val="ka-GE"/>
        </w:rPr>
      </w:pPr>
    </w:p>
    <w:p w14:paraId="395A82CE" w14:textId="77777777" w:rsidR="002A4701" w:rsidRPr="00FF578D" w:rsidRDefault="002A4701" w:rsidP="00FF578D">
      <w:pPr>
        <w:spacing w:line="360" w:lineRule="auto"/>
        <w:jc w:val="both"/>
        <w:rPr>
          <w:rFonts w:ascii="Sylfaen" w:hAnsi="Sylfaen"/>
          <w:lang w:val="ka-GE"/>
        </w:rPr>
      </w:pPr>
    </w:p>
    <w:p w14:paraId="68AE6B15" w14:textId="77777777" w:rsidR="00F61355" w:rsidRPr="00FF578D" w:rsidRDefault="00F61355" w:rsidP="00FF578D">
      <w:pPr>
        <w:spacing w:line="360" w:lineRule="auto"/>
        <w:jc w:val="both"/>
        <w:rPr>
          <w:rFonts w:ascii="Sylfaen" w:hAnsi="Sylfaen"/>
          <w:lang w:val="ka-GE"/>
        </w:rPr>
      </w:pPr>
    </w:p>
    <w:p w14:paraId="2FD499E1" w14:textId="77777777" w:rsidR="008B232D" w:rsidRPr="00FF578D" w:rsidRDefault="008B232D" w:rsidP="00FF578D">
      <w:pPr>
        <w:spacing w:line="360" w:lineRule="auto"/>
        <w:jc w:val="both"/>
        <w:rPr>
          <w:rFonts w:ascii="Sylfaen" w:hAnsi="Sylfaen"/>
          <w:lang w:val="ka-GE"/>
        </w:rPr>
      </w:pPr>
    </w:p>
    <w:p w14:paraId="0C050981" w14:textId="77777777" w:rsidR="008B232D" w:rsidRPr="00FF578D" w:rsidRDefault="008B232D" w:rsidP="00FF578D">
      <w:pPr>
        <w:spacing w:line="360" w:lineRule="auto"/>
        <w:jc w:val="both"/>
        <w:rPr>
          <w:rFonts w:ascii="Sylfaen" w:hAnsi="Sylfaen"/>
          <w:lang w:val="ka-GE"/>
        </w:rPr>
      </w:pPr>
    </w:p>
    <w:p w14:paraId="173DA07E" w14:textId="77777777" w:rsidR="008B232D" w:rsidRPr="00FF578D" w:rsidRDefault="008B232D" w:rsidP="00FF578D">
      <w:pPr>
        <w:spacing w:line="360" w:lineRule="auto"/>
        <w:jc w:val="both"/>
        <w:rPr>
          <w:rFonts w:ascii="Sylfaen" w:hAnsi="Sylfaen"/>
          <w:lang w:val="ka-GE"/>
        </w:rPr>
      </w:pPr>
    </w:p>
    <w:p w14:paraId="475DA553" w14:textId="77777777" w:rsidR="008B232D" w:rsidRPr="00FF578D" w:rsidRDefault="008B232D" w:rsidP="00FF578D">
      <w:pPr>
        <w:spacing w:line="360" w:lineRule="auto"/>
        <w:jc w:val="both"/>
        <w:rPr>
          <w:rFonts w:ascii="Sylfaen" w:hAnsi="Sylfaen"/>
          <w:lang w:val="ka-GE"/>
        </w:rPr>
      </w:pPr>
    </w:p>
    <w:p w14:paraId="78316F3B" w14:textId="77777777" w:rsidR="008B232D" w:rsidRPr="00FF578D" w:rsidRDefault="008B232D" w:rsidP="00FF578D">
      <w:pPr>
        <w:spacing w:line="360" w:lineRule="auto"/>
        <w:jc w:val="both"/>
        <w:rPr>
          <w:rFonts w:ascii="Sylfaen" w:hAnsi="Sylfaen"/>
          <w:lang w:val="ka-GE"/>
        </w:rPr>
      </w:pPr>
    </w:p>
    <w:p w14:paraId="5CC797B9" w14:textId="77777777" w:rsidR="008B232D" w:rsidRPr="00FF578D" w:rsidRDefault="008B232D" w:rsidP="00FF578D">
      <w:pPr>
        <w:spacing w:line="360" w:lineRule="auto"/>
        <w:jc w:val="both"/>
        <w:rPr>
          <w:rFonts w:ascii="Sylfaen" w:hAnsi="Sylfaen"/>
          <w:lang w:val="ka-GE"/>
        </w:rPr>
      </w:pPr>
    </w:p>
    <w:p w14:paraId="25CC90CB" w14:textId="77777777" w:rsidR="008B232D" w:rsidRPr="00FF578D" w:rsidRDefault="008B232D" w:rsidP="00FF578D">
      <w:pPr>
        <w:spacing w:line="360" w:lineRule="auto"/>
        <w:jc w:val="both"/>
        <w:rPr>
          <w:rFonts w:ascii="Sylfaen" w:hAnsi="Sylfaen"/>
          <w:lang w:val="ka-GE"/>
        </w:rPr>
      </w:pPr>
    </w:p>
    <w:p w14:paraId="51478494" w14:textId="77777777" w:rsidR="00CA0ECE" w:rsidRPr="00FF578D" w:rsidRDefault="00CA0ECE" w:rsidP="00FF578D">
      <w:pPr>
        <w:spacing w:line="360" w:lineRule="auto"/>
        <w:jc w:val="both"/>
        <w:rPr>
          <w:rFonts w:ascii="Sylfaen" w:hAnsi="Sylfaen"/>
          <w:lang w:val="ka-GE"/>
        </w:rPr>
      </w:pPr>
    </w:p>
    <w:p w14:paraId="723548AA" w14:textId="5B39D4EA" w:rsidR="0063441E" w:rsidRPr="00FF578D" w:rsidRDefault="00B5728A" w:rsidP="00FF578D">
      <w:pPr>
        <w:spacing w:line="360" w:lineRule="auto"/>
        <w:jc w:val="both"/>
        <w:rPr>
          <w:rFonts w:ascii="Sylfaen" w:hAnsi="Sylfaen"/>
          <w:lang w:val="ka-GE"/>
        </w:rPr>
      </w:pPr>
      <w:r w:rsidRPr="00FF578D">
        <w:rPr>
          <w:rFonts w:ascii="Sylfaen" w:hAnsi="Sylfaen"/>
          <w:lang w:val="ka-GE"/>
        </w:rPr>
        <w:t>(Routledge, 2007)</w:t>
      </w:r>
    </w:p>
    <w:p w14:paraId="18985FFC" w14:textId="28A6F527" w:rsidR="00077078" w:rsidRPr="00FF578D" w:rsidRDefault="00D051A9" w:rsidP="00FF578D">
      <w:pPr>
        <w:spacing w:line="360" w:lineRule="auto"/>
        <w:jc w:val="both"/>
        <w:rPr>
          <w:rFonts w:ascii="Sylfaen" w:hAnsi="Sylfaen"/>
          <w:lang w:val="ka-GE"/>
        </w:rPr>
      </w:pPr>
      <w:r w:rsidRPr="00FF578D">
        <w:rPr>
          <w:rFonts w:ascii="Sylfaen" w:hAnsi="Sylfaen"/>
          <w:lang w:val="ka-GE"/>
        </w:rPr>
        <w:t xml:space="preserve">თითოეული მაგალითის შემთხვევაში იმსჯელეთ, შშმ პირთა კონვენციით გათვალისწინებული რომელი უფლებებია დარღვეული? </w:t>
      </w:r>
    </w:p>
    <w:p w14:paraId="715DBD52" w14:textId="77777777" w:rsidR="00CF464C" w:rsidRPr="00FF578D" w:rsidRDefault="00CF464C" w:rsidP="00FF578D">
      <w:pPr>
        <w:pStyle w:val="ListParagraph"/>
        <w:spacing w:line="360" w:lineRule="auto"/>
        <w:jc w:val="both"/>
        <w:rPr>
          <w:rFonts w:ascii="Sylfaen" w:hAnsi="Sylfaen"/>
          <w:lang w:val="ka-GE"/>
        </w:rPr>
      </w:pPr>
    </w:p>
    <w:p w14:paraId="0BB8CB48" w14:textId="05DC5962" w:rsidR="008E4DAF" w:rsidRPr="00FF578D" w:rsidRDefault="008E4DAF" w:rsidP="00FF578D">
      <w:pPr>
        <w:pStyle w:val="ListParagraph"/>
        <w:spacing w:line="360" w:lineRule="auto"/>
        <w:ind w:left="360"/>
        <w:jc w:val="both"/>
        <w:rPr>
          <w:rFonts w:ascii="Sylfaen" w:hAnsi="Sylfaen"/>
          <w:b/>
          <w:bCs/>
          <w:lang w:val="ka-GE"/>
        </w:rPr>
      </w:pPr>
      <w:r w:rsidRPr="00FF578D">
        <w:rPr>
          <w:rFonts w:ascii="Sylfaen" w:hAnsi="Sylfaen"/>
          <w:b/>
          <w:bCs/>
          <w:lang w:val="ka-GE"/>
        </w:rPr>
        <w:t>კითხვები რეფლექსიისთვის:</w:t>
      </w:r>
    </w:p>
    <w:p w14:paraId="6E3D9090" w14:textId="1DF729A0" w:rsidR="008E4DAF" w:rsidRPr="00FF578D" w:rsidRDefault="008E4DAF" w:rsidP="00FF578D">
      <w:pPr>
        <w:pStyle w:val="ListParagraph"/>
        <w:numPr>
          <w:ilvl w:val="0"/>
          <w:numId w:val="19"/>
        </w:numPr>
        <w:spacing w:line="360" w:lineRule="auto"/>
        <w:ind w:left="360"/>
        <w:jc w:val="both"/>
        <w:rPr>
          <w:rFonts w:ascii="Sylfaen" w:hAnsi="Sylfaen"/>
          <w:lang w:val="ka-GE"/>
        </w:rPr>
      </w:pPr>
      <w:r w:rsidRPr="00FF578D">
        <w:rPr>
          <w:rFonts w:ascii="Sylfaen" w:hAnsi="Sylfaen"/>
          <w:lang w:val="ka-GE"/>
        </w:rPr>
        <w:t>რა ფაქტორების გათვალისწინებით ხსნის ICF შესაძლებლობათა შეზღუდვის კონცეფციას და როგორ ფიქრობთ, რომელი ფაქტორია ყველაზე მეტად  შშმ პირთა უფლებების დაცვის წინაპირობა?</w:t>
      </w:r>
    </w:p>
    <w:p w14:paraId="17C31716" w14:textId="2918126C" w:rsidR="008E4DAF" w:rsidRPr="00FF578D" w:rsidRDefault="008E4DAF" w:rsidP="00FF578D">
      <w:pPr>
        <w:pStyle w:val="ListParagraph"/>
        <w:numPr>
          <w:ilvl w:val="0"/>
          <w:numId w:val="19"/>
        </w:numPr>
        <w:spacing w:line="360" w:lineRule="auto"/>
        <w:ind w:left="360"/>
        <w:jc w:val="both"/>
        <w:rPr>
          <w:rFonts w:ascii="Sylfaen" w:hAnsi="Sylfaen"/>
          <w:lang w:val="ka-GE"/>
        </w:rPr>
      </w:pPr>
      <w:r w:rsidRPr="00FF578D">
        <w:rPr>
          <w:rFonts w:ascii="Sylfaen" w:hAnsi="Sylfaen"/>
          <w:lang w:val="ka-GE"/>
        </w:rPr>
        <w:t xml:space="preserve">იმსჯელეთ ეიბლიზმის ფორმებზე - შშმ პირებთან მიმართებით ეიბლიზმის რა მაგალითები გინახავთ ან გსმენიათ? </w:t>
      </w:r>
    </w:p>
    <w:p w14:paraId="1B878F7B" w14:textId="3F40F23D" w:rsidR="008E4DAF" w:rsidRPr="00FF578D" w:rsidRDefault="008E4DAF" w:rsidP="00FF578D">
      <w:pPr>
        <w:pStyle w:val="ListParagraph"/>
        <w:numPr>
          <w:ilvl w:val="0"/>
          <w:numId w:val="19"/>
        </w:numPr>
        <w:spacing w:line="360" w:lineRule="auto"/>
        <w:ind w:left="360"/>
        <w:jc w:val="both"/>
        <w:rPr>
          <w:rFonts w:ascii="Sylfaen" w:hAnsi="Sylfaen"/>
          <w:lang w:val="ka-GE"/>
        </w:rPr>
      </w:pPr>
      <w:r w:rsidRPr="00FF578D">
        <w:rPr>
          <w:rFonts w:ascii="Sylfaen" w:hAnsi="Sylfaen"/>
          <w:lang w:val="ka-GE"/>
        </w:rPr>
        <w:t xml:space="preserve">როგორ ფიქრობთ, რა დონეზეა დღეს ინსტიტუციონალური ეიბლიზმი საქართველოში და რა ფაქტორები განაპირობებს მის განვითარებას? </w:t>
      </w:r>
    </w:p>
    <w:p w14:paraId="77E5E29A" w14:textId="72A46935" w:rsidR="00E050F5" w:rsidRPr="00FF578D" w:rsidRDefault="00E050F5" w:rsidP="00FF578D">
      <w:pPr>
        <w:pStyle w:val="ListParagraph"/>
        <w:numPr>
          <w:ilvl w:val="0"/>
          <w:numId w:val="19"/>
        </w:numPr>
        <w:spacing w:line="360" w:lineRule="auto"/>
        <w:ind w:left="360"/>
        <w:jc w:val="both"/>
        <w:rPr>
          <w:rFonts w:ascii="Sylfaen" w:hAnsi="Sylfaen"/>
          <w:lang w:val="ka-GE"/>
        </w:rPr>
      </w:pPr>
      <w:r w:rsidRPr="00FF578D">
        <w:rPr>
          <w:rFonts w:ascii="Sylfaen" w:hAnsi="Sylfaen"/>
          <w:lang w:val="ka-GE"/>
        </w:rPr>
        <w:t xml:space="preserve">თქვენი აზრით, რა უნივერსალურ პრინციპს უნდა ეყრდნობოდეს დამსაქმებელი შშმ პირ კანდიდატებთან ურთიერთობისას? და რატომ არის აუცილებელი შშმ პირთა შრომის უფლების რეალიზებისთვი დამატებითი რესურსების გამოყოფა? </w:t>
      </w:r>
    </w:p>
    <w:p w14:paraId="28651B67" w14:textId="2817B242" w:rsidR="004647AA" w:rsidRPr="00FF578D" w:rsidRDefault="004647AA" w:rsidP="00FF578D">
      <w:pPr>
        <w:pStyle w:val="ListParagraph"/>
        <w:numPr>
          <w:ilvl w:val="0"/>
          <w:numId w:val="19"/>
        </w:numPr>
        <w:spacing w:line="360" w:lineRule="auto"/>
        <w:ind w:left="360"/>
        <w:jc w:val="both"/>
        <w:rPr>
          <w:rFonts w:ascii="Sylfaen" w:hAnsi="Sylfaen"/>
          <w:lang w:val="ka-GE"/>
        </w:rPr>
      </w:pPr>
      <w:r w:rsidRPr="00FF578D">
        <w:rPr>
          <w:rFonts w:ascii="Sylfaen" w:hAnsi="Sylfaen"/>
          <w:lang w:val="ka-GE"/>
        </w:rPr>
        <w:t xml:space="preserve">იმსჯელეთ ტრანსჰუმანიზმზე- არის თუ არა ის შშმ პირთა ახალი შესაძლებლობები? </w:t>
      </w:r>
    </w:p>
    <w:p w14:paraId="301E66B1" w14:textId="1956708A" w:rsidR="00077078" w:rsidRPr="00FF578D" w:rsidRDefault="00077078" w:rsidP="00FF578D">
      <w:pPr>
        <w:pStyle w:val="ListParagraph"/>
        <w:spacing w:line="360" w:lineRule="auto"/>
        <w:ind w:left="360"/>
        <w:jc w:val="both"/>
        <w:rPr>
          <w:rFonts w:ascii="Sylfaen" w:hAnsi="Sylfaen"/>
          <w:lang w:val="ka-GE"/>
        </w:rPr>
      </w:pPr>
    </w:p>
    <w:p w14:paraId="2428289D" w14:textId="33AAD7A4" w:rsidR="00077078" w:rsidRPr="00FF578D" w:rsidRDefault="00077078" w:rsidP="00FF578D">
      <w:pPr>
        <w:pStyle w:val="ListParagraph"/>
        <w:spacing w:line="360" w:lineRule="auto"/>
        <w:ind w:left="360"/>
        <w:jc w:val="both"/>
        <w:rPr>
          <w:rFonts w:ascii="Sylfaen" w:hAnsi="Sylfaen"/>
          <w:lang w:val="ka-GE"/>
        </w:rPr>
      </w:pPr>
    </w:p>
    <w:p w14:paraId="20CFA1E6" w14:textId="77777777" w:rsidR="00077078" w:rsidRPr="00FF578D" w:rsidRDefault="00077078" w:rsidP="00FF578D">
      <w:pPr>
        <w:spacing w:line="360" w:lineRule="auto"/>
        <w:rPr>
          <w:rFonts w:ascii="Sylfaen" w:hAnsi="Sylfaen" w:cs="Arial"/>
          <w:color w:val="222222"/>
          <w:shd w:val="clear" w:color="auto" w:fill="FFFFFF"/>
          <w:lang w:val="ka-GE"/>
        </w:rPr>
      </w:pPr>
      <w:r w:rsidRPr="00FF578D">
        <w:rPr>
          <w:rFonts w:ascii="Sylfaen" w:hAnsi="Sylfaen" w:cs="Arial"/>
          <w:color w:val="222222"/>
          <w:shd w:val="clear" w:color="auto" w:fill="FFFFFF"/>
          <w:lang w:val="ka-GE"/>
        </w:rPr>
        <w:t>დანართი:</w:t>
      </w:r>
    </w:p>
    <w:p w14:paraId="5882B956" w14:textId="77777777" w:rsidR="00077078" w:rsidRPr="00FF578D" w:rsidRDefault="00077078" w:rsidP="00FF578D">
      <w:pPr>
        <w:spacing w:line="360" w:lineRule="auto"/>
        <w:jc w:val="center"/>
        <w:rPr>
          <w:rFonts w:ascii="Sylfaen" w:hAnsi="Sylfaen" w:cs="Arial"/>
          <w:b/>
          <w:bCs/>
          <w:color w:val="222222"/>
          <w:shd w:val="clear" w:color="auto" w:fill="FFFFFF"/>
          <w:lang w:val="ka-GE"/>
        </w:rPr>
      </w:pPr>
      <w:r w:rsidRPr="00FF578D">
        <w:rPr>
          <w:rFonts w:ascii="Sylfaen" w:hAnsi="Sylfaen" w:cs="Arial"/>
          <w:b/>
          <w:bCs/>
          <w:color w:val="222222"/>
          <w:shd w:val="clear" w:color="auto" w:fill="FFFFFF"/>
          <w:lang w:val="ka-GE"/>
        </w:rPr>
        <w:t>ეიბლიზმთან დაკავშირებული ტერმინები და ფრაზები</w:t>
      </w:r>
    </w:p>
    <w:p w14:paraId="2A0D0EB5" w14:textId="77777777" w:rsidR="00077078" w:rsidRPr="00FF578D" w:rsidRDefault="00077078" w:rsidP="00FF578D">
      <w:pPr>
        <w:spacing w:line="360" w:lineRule="auto"/>
        <w:rPr>
          <w:rFonts w:ascii="Sylfaen" w:hAnsi="Sylfaen" w:cs="Arial"/>
          <w:b/>
          <w:bCs/>
          <w:color w:val="222222"/>
          <w:shd w:val="clear" w:color="auto" w:fill="FFFFFF"/>
          <w:lang w:val="ka-GE"/>
        </w:rPr>
      </w:pPr>
      <w:r w:rsidRPr="00FF578D">
        <w:rPr>
          <w:rFonts w:ascii="Sylfaen" w:hAnsi="Sylfaen" w:cs="Arial"/>
          <w:b/>
          <w:bCs/>
          <w:color w:val="222222"/>
          <w:shd w:val="clear" w:color="auto" w:fill="FFFFFF"/>
          <w:lang w:val="ka-GE"/>
        </w:rPr>
        <w:t xml:space="preserve">არასწორია - ინვალიდის ეტლს მიჯაჭვული / მიბმული </w:t>
      </w:r>
    </w:p>
    <w:p w14:paraId="51F9EFE6" w14:textId="77777777" w:rsidR="00077078" w:rsidRPr="00FF578D" w:rsidRDefault="00077078" w:rsidP="00FF578D">
      <w:pPr>
        <w:spacing w:line="360" w:lineRule="auto"/>
        <w:jc w:val="both"/>
        <w:rPr>
          <w:rFonts w:ascii="Sylfaen" w:hAnsi="Sylfaen" w:cs="Arial"/>
          <w:color w:val="222222"/>
          <w:shd w:val="clear" w:color="auto" w:fill="FFFFFF"/>
          <w:lang w:val="ka-GE"/>
        </w:rPr>
      </w:pPr>
      <w:r w:rsidRPr="00FF578D">
        <w:rPr>
          <w:rFonts w:ascii="Sylfaen" w:hAnsi="Sylfaen" w:cs="Arial"/>
          <w:color w:val="222222"/>
          <w:shd w:val="clear" w:color="auto" w:fill="FFFFFF"/>
          <w:lang w:val="ka-GE"/>
        </w:rPr>
        <w:t>აღნიშნული ფრაზა მიმართულია ხოლმე ფიზიკური შეზღუდვის მქონე პირებზე, რომლებიც იყენებენ ეტლს. უნდა გავითვალისწინოთ, რომ ეტლი არის დამხმარე საშუალება, რომელიც გადაადგილების თავისუფლებას უზრუნველყოფს და ის ვერ იქნება შემზღუდავი.</w:t>
      </w:r>
    </w:p>
    <w:p w14:paraId="7C752298" w14:textId="77777777" w:rsidR="00077078" w:rsidRPr="00FF578D" w:rsidRDefault="00077078" w:rsidP="00FF578D">
      <w:pPr>
        <w:spacing w:line="360" w:lineRule="auto"/>
        <w:jc w:val="both"/>
        <w:rPr>
          <w:rFonts w:ascii="Sylfaen" w:hAnsi="Sylfaen" w:cs="Arial"/>
          <w:color w:val="222222"/>
          <w:shd w:val="clear" w:color="auto" w:fill="FFFFFF"/>
          <w:lang w:val="ka-GE"/>
        </w:rPr>
      </w:pPr>
      <w:r w:rsidRPr="00FF578D">
        <w:rPr>
          <w:rFonts w:ascii="Sylfaen" w:hAnsi="Sylfaen" w:cs="Arial"/>
          <w:color w:val="222222"/>
          <w:shd w:val="clear" w:color="auto" w:fill="FFFFFF"/>
          <w:lang w:val="ka-GE"/>
        </w:rPr>
        <w:t xml:space="preserve">აღნიშნული ფრაზის ნაცვლად შეგიძლიათ გამოიყენოთ შემდეგი ფრაზები - იყენებს ეტლს, საჭიროებს ეტლს, ეტლის მუდმივი მომხმარებელია. </w:t>
      </w:r>
    </w:p>
    <w:p w14:paraId="34BD0B78" w14:textId="77777777" w:rsidR="00077078" w:rsidRPr="00FF578D" w:rsidRDefault="00077078" w:rsidP="00FF578D">
      <w:pPr>
        <w:spacing w:line="360" w:lineRule="auto"/>
        <w:rPr>
          <w:rFonts w:ascii="Sylfaen" w:hAnsi="Sylfaen" w:cs="Arial"/>
          <w:b/>
          <w:bCs/>
          <w:color w:val="222222"/>
          <w:shd w:val="clear" w:color="auto" w:fill="FFFFFF"/>
          <w:lang w:val="ka-GE"/>
        </w:rPr>
      </w:pPr>
      <w:r w:rsidRPr="00FF578D">
        <w:rPr>
          <w:rFonts w:ascii="Sylfaen" w:hAnsi="Sylfaen" w:cs="Arial"/>
          <w:b/>
          <w:bCs/>
          <w:color w:val="222222"/>
          <w:shd w:val="clear" w:color="auto" w:fill="FFFFFF"/>
          <w:lang w:val="ka-GE"/>
        </w:rPr>
        <w:t>არასწორია - გიჟი/შეშლილი, მანიაკი, ფსიქოპატი</w:t>
      </w:r>
    </w:p>
    <w:p w14:paraId="536DC3F3" w14:textId="77777777" w:rsidR="00077078" w:rsidRPr="00FF578D" w:rsidRDefault="00077078" w:rsidP="00FF578D">
      <w:pPr>
        <w:spacing w:line="360" w:lineRule="auto"/>
        <w:rPr>
          <w:rFonts w:ascii="Sylfaen" w:hAnsi="Sylfaen" w:cs="Arial"/>
          <w:color w:val="222222"/>
          <w:shd w:val="clear" w:color="auto" w:fill="FFFFFF"/>
          <w:lang w:val="ka-GE"/>
        </w:rPr>
      </w:pPr>
      <w:r w:rsidRPr="00FF578D">
        <w:rPr>
          <w:rFonts w:ascii="Sylfaen" w:hAnsi="Sylfaen" w:cs="Arial"/>
          <w:color w:val="222222"/>
          <w:shd w:val="clear" w:color="auto" w:fill="FFFFFF"/>
          <w:lang w:val="ka-GE"/>
        </w:rPr>
        <w:t xml:space="preserve">აღნიშნულ სიტყვას ხშირად იყენებენ მენტალური პრობლემების მქონე ადამიანებთან. მის ნაცვლად შეგიძლიათ გამოიყენოთ შემდეგი ფრაზები - არაპროგნოზირებადი, იმპულსური, კონტროლიდან გამოსული, მღელვარე. </w:t>
      </w:r>
    </w:p>
    <w:p w14:paraId="35031473" w14:textId="77777777" w:rsidR="00077078" w:rsidRPr="00FF578D" w:rsidRDefault="00077078" w:rsidP="00FF578D">
      <w:pPr>
        <w:spacing w:line="360" w:lineRule="auto"/>
        <w:rPr>
          <w:rFonts w:ascii="Sylfaen" w:hAnsi="Sylfaen" w:cs="Arial"/>
          <w:b/>
          <w:bCs/>
          <w:color w:val="222222"/>
          <w:shd w:val="clear" w:color="auto" w:fill="FFFFFF"/>
          <w:lang w:val="ka-GE"/>
        </w:rPr>
      </w:pPr>
      <w:r w:rsidRPr="00FF578D">
        <w:rPr>
          <w:rFonts w:ascii="Sylfaen" w:hAnsi="Sylfaen" w:cs="Arial"/>
          <w:b/>
          <w:bCs/>
          <w:color w:val="222222"/>
          <w:shd w:val="clear" w:color="auto" w:fill="FFFFFF"/>
          <w:lang w:val="ka-GE"/>
        </w:rPr>
        <w:t xml:space="preserve">არასწორია - ინვალიდი, ხეიბარი </w:t>
      </w:r>
    </w:p>
    <w:p w14:paraId="52344B14" w14:textId="77777777" w:rsidR="00077078" w:rsidRPr="00FF578D" w:rsidRDefault="00077078" w:rsidP="00FF578D">
      <w:pPr>
        <w:spacing w:line="360" w:lineRule="auto"/>
        <w:rPr>
          <w:rFonts w:ascii="Sylfaen" w:hAnsi="Sylfaen" w:cs="Arial"/>
          <w:color w:val="222222"/>
          <w:shd w:val="clear" w:color="auto" w:fill="FFFFFF"/>
          <w:lang w:val="ka-GE"/>
        </w:rPr>
      </w:pPr>
      <w:r w:rsidRPr="00FF578D">
        <w:rPr>
          <w:rFonts w:ascii="Sylfaen" w:hAnsi="Sylfaen" w:cs="Arial"/>
          <w:color w:val="222222"/>
          <w:shd w:val="clear" w:color="auto" w:fill="FFFFFF"/>
          <w:lang w:val="ka-GE"/>
        </w:rPr>
        <w:t xml:space="preserve">ძირითადად მიმართავენ ხოლმე ფიზიკური ან მობილობის შეზღუდვის მქონე პირებს. მის ნაცვლად მიზანშეწონილია შემდეგი სიტყვების გამოყენება - მობილობის შეზღუდვის მქონე პირი, გადაადგილების პრობლემის მქონე პირი ან უბრალოდ შეზღუდული შესაძლებლობის მქონე პირი. </w:t>
      </w:r>
    </w:p>
    <w:p w14:paraId="3B312D29" w14:textId="77777777" w:rsidR="00077078" w:rsidRPr="00FF578D" w:rsidRDefault="00077078" w:rsidP="00FF578D">
      <w:pPr>
        <w:spacing w:line="360" w:lineRule="auto"/>
        <w:rPr>
          <w:rFonts w:ascii="Sylfaen" w:hAnsi="Sylfaen" w:cs="Arial"/>
          <w:b/>
          <w:bCs/>
          <w:color w:val="222222"/>
          <w:shd w:val="clear" w:color="auto" w:fill="FFFFFF"/>
          <w:lang w:val="ka-GE"/>
        </w:rPr>
      </w:pPr>
      <w:r w:rsidRPr="00FF578D">
        <w:rPr>
          <w:rFonts w:ascii="Sylfaen" w:hAnsi="Sylfaen" w:cs="Arial"/>
          <w:b/>
          <w:bCs/>
          <w:color w:val="222222"/>
          <w:shd w:val="clear" w:color="auto" w:fill="FFFFFF"/>
          <w:lang w:val="ka-GE"/>
        </w:rPr>
        <w:t xml:space="preserve">არასწორია- განსხვავებული შესაძლებლობების მქონე პირები </w:t>
      </w:r>
    </w:p>
    <w:p w14:paraId="689E5123" w14:textId="77777777" w:rsidR="00077078" w:rsidRPr="00FF578D" w:rsidRDefault="00077078" w:rsidP="00FF578D">
      <w:pPr>
        <w:spacing w:line="360" w:lineRule="auto"/>
        <w:rPr>
          <w:rFonts w:ascii="Sylfaen" w:hAnsi="Sylfaen" w:cs="Arial"/>
          <w:color w:val="222222"/>
          <w:shd w:val="clear" w:color="auto" w:fill="FFFFFF"/>
          <w:lang w:val="ka-GE"/>
        </w:rPr>
      </w:pPr>
      <w:r w:rsidRPr="00FF578D">
        <w:rPr>
          <w:rFonts w:ascii="Sylfaen" w:hAnsi="Sylfaen" w:cs="Arial"/>
          <w:color w:val="222222"/>
          <w:shd w:val="clear" w:color="auto" w:fill="FFFFFF"/>
          <w:lang w:val="ka-GE"/>
        </w:rPr>
        <w:t xml:space="preserve">ხშირად შეზღუდული შესაძლებლობის ნაცვლად იყენებენ სიტყვებს- განსხვავებული შესაძლებლობები. მის ნაცვლად, რეკომენდირებულია გამოვიყენოთ - შეზღუდული შესაძლებლობის მქონე პირი, შშმ სტატუსი მქონე პირი. </w:t>
      </w:r>
    </w:p>
    <w:p w14:paraId="1C9BA45A" w14:textId="77777777" w:rsidR="00077078" w:rsidRPr="00FF578D" w:rsidRDefault="00077078" w:rsidP="00FF578D">
      <w:pPr>
        <w:spacing w:line="360" w:lineRule="auto"/>
        <w:rPr>
          <w:rFonts w:ascii="Sylfaen" w:hAnsi="Sylfaen" w:cs="Arial"/>
          <w:b/>
          <w:bCs/>
          <w:color w:val="222222"/>
          <w:shd w:val="clear" w:color="auto" w:fill="FFFFFF"/>
          <w:lang w:val="ka-GE"/>
        </w:rPr>
      </w:pPr>
      <w:r w:rsidRPr="00FF578D">
        <w:rPr>
          <w:rFonts w:ascii="Sylfaen" w:hAnsi="Sylfaen" w:cs="Arial"/>
          <w:b/>
          <w:bCs/>
          <w:color w:val="222222"/>
          <w:shd w:val="clear" w:color="auto" w:fill="FFFFFF"/>
          <w:lang w:val="ka-GE"/>
        </w:rPr>
        <w:t>არასწორია - ყრუ- მუნჯი</w:t>
      </w:r>
    </w:p>
    <w:p w14:paraId="19FCD51C" w14:textId="77777777" w:rsidR="00077078" w:rsidRPr="00FF578D" w:rsidRDefault="00077078" w:rsidP="00FF578D">
      <w:pPr>
        <w:spacing w:line="360" w:lineRule="auto"/>
        <w:rPr>
          <w:rFonts w:ascii="Sylfaen" w:hAnsi="Sylfaen" w:cs="Arial"/>
          <w:color w:val="222222"/>
          <w:shd w:val="clear" w:color="auto" w:fill="FFFFFF"/>
          <w:lang w:val="ka-GE"/>
        </w:rPr>
      </w:pPr>
      <w:r w:rsidRPr="00FF578D">
        <w:rPr>
          <w:rFonts w:ascii="Sylfaen" w:hAnsi="Sylfaen" w:cs="Arial"/>
          <w:color w:val="222222"/>
          <w:shd w:val="clear" w:color="auto" w:fill="FFFFFF"/>
          <w:lang w:val="ka-GE"/>
        </w:rPr>
        <w:t xml:space="preserve">ხშირად ადამიანებს, რომლებსაც არ ესმით ყრუ- მუნჯებად მოიხსენიებენ. მის ნაცვლად შეგვიძლია გამოვიყენოთ შემდეგი სიტყვები - სმენადაქვეითებული, სმენის პრობლემის მქონე, არავერბალური, მეტყველების დარღვევის მქონე. </w:t>
      </w:r>
    </w:p>
    <w:p w14:paraId="1388406E" w14:textId="77777777" w:rsidR="00077078" w:rsidRPr="00FF578D" w:rsidRDefault="00077078" w:rsidP="00FF578D">
      <w:pPr>
        <w:spacing w:line="360" w:lineRule="auto"/>
        <w:rPr>
          <w:rFonts w:ascii="Sylfaen" w:hAnsi="Sylfaen" w:cs="Arial"/>
          <w:b/>
          <w:bCs/>
          <w:color w:val="222222"/>
          <w:shd w:val="clear" w:color="auto" w:fill="FFFFFF"/>
          <w:lang w:val="ka-GE"/>
        </w:rPr>
      </w:pPr>
      <w:r w:rsidRPr="00FF578D">
        <w:rPr>
          <w:rFonts w:ascii="Sylfaen" w:hAnsi="Sylfaen" w:cs="Arial"/>
          <w:b/>
          <w:bCs/>
          <w:color w:val="222222"/>
          <w:shd w:val="clear" w:color="auto" w:fill="FFFFFF"/>
          <w:lang w:val="ka-GE"/>
        </w:rPr>
        <w:t>არასწორია - იდიოტი, ტიჭკუასუსტი</w:t>
      </w:r>
    </w:p>
    <w:p w14:paraId="6D1C8AB5" w14:textId="77777777" w:rsidR="00077078" w:rsidRPr="00FF578D" w:rsidRDefault="00077078" w:rsidP="00FF578D">
      <w:pPr>
        <w:spacing w:line="360" w:lineRule="auto"/>
        <w:rPr>
          <w:rFonts w:ascii="Sylfaen" w:hAnsi="Sylfaen" w:cs="Arial"/>
          <w:color w:val="222222"/>
          <w:shd w:val="clear" w:color="auto" w:fill="FFFFFF"/>
          <w:lang w:val="ka-GE"/>
        </w:rPr>
      </w:pPr>
      <w:r w:rsidRPr="00FF578D">
        <w:rPr>
          <w:rFonts w:ascii="Sylfaen" w:hAnsi="Sylfaen" w:cs="Arial"/>
          <w:color w:val="222222"/>
          <w:shd w:val="clear" w:color="auto" w:fill="FFFFFF"/>
          <w:lang w:val="ka-GE"/>
        </w:rPr>
        <w:t>ხშირად გამოიყენებენ ინტელექტუალური შეზღდვის მქონე პირების მიმართ. მის ნაცვლად შეგიძლიათ გამოიყენოთ სიტყვები - იმპულსური, წინდაუხედავი, დაუდევარი.</w:t>
      </w:r>
    </w:p>
    <w:p w14:paraId="7B023E48" w14:textId="77777777" w:rsidR="00077078" w:rsidRPr="00FF578D" w:rsidRDefault="00077078" w:rsidP="00FF578D">
      <w:pPr>
        <w:spacing w:line="360" w:lineRule="auto"/>
        <w:rPr>
          <w:rStyle w:val="jlqj4b"/>
          <w:rFonts w:ascii="Sylfaen" w:hAnsi="Sylfaen" w:cs="Sylfaen"/>
          <w:b/>
          <w:bCs/>
          <w:color w:val="000000"/>
          <w:shd w:val="clear" w:color="auto" w:fill="F5F5F5"/>
          <w:lang w:val="ka-GE"/>
        </w:rPr>
      </w:pPr>
      <w:r w:rsidRPr="00FF578D">
        <w:rPr>
          <w:rStyle w:val="jlqj4b"/>
          <w:rFonts w:ascii="Sylfaen" w:hAnsi="Sylfaen" w:cs="Sylfaen"/>
          <w:b/>
          <w:bCs/>
          <w:color w:val="000000"/>
          <w:shd w:val="clear" w:color="auto" w:fill="F5F5F5"/>
          <w:lang w:val="ka-GE"/>
        </w:rPr>
        <w:t>არასწორია-კოჭლი</w:t>
      </w:r>
    </w:p>
    <w:p w14:paraId="201C4C2A" w14:textId="77777777" w:rsidR="00077078" w:rsidRPr="00FF578D" w:rsidRDefault="00077078" w:rsidP="00FF578D">
      <w:pPr>
        <w:spacing w:line="360" w:lineRule="auto"/>
        <w:rPr>
          <w:rFonts w:ascii="Sylfaen" w:hAnsi="Sylfaen" w:cs="Arial"/>
          <w:color w:val="222222"/>
          <w:shd w:val="clear" w:color="auto" w:fill="FFFFFF"/>
          <w:lang w:val="ka-GE"/>
        </w:rPr>
      </w:pPr>
      <w:r w:rsidRPr="00FF578D">
        <w:rPr>
          <w:rStyle w:val="jlqj4b"/>
          <w:rFonts w:ascii="Sylfaen" w:hAnsi="Sylfaen" w:cs="Sylfaen"/>
          <w:color w:val="000000"/>
          <w:shd w:val="clear" w:color="auto" w:fill="F5F5F5"/>
          <w:lang w:val="ka-GE"/>
        </w:rPr>
        <w:t>ეხება</w:t>
      </w:r>
      <w:r w:rsidRPr="00FF578D">
        <w:rPr>
          <w:rStyle w:val="jlqj4b"/>
          <w:rFonts w:ascii="Sylfaen" w:hAnsi="Sylfaen"/>
          <w:color w:val="000000"/>
          <w:shd w:val="clear" w:color="auto" w:fill="F5F5F5"/>
          <w:lang w:val="ka-GE"/>
        </w:rPr>
        <w:t xml:space="preserve"> </w:t>
      </w:r>
      <w:r w:rsidRPr="00FF578D">
        <w:rPr>
          <w:rStyle w:val="jlqj4b"/>
          <w:rFonts w:ascii="Sylfaen" w:hAnsi="Sylfaen" w:cs="Sylfaen"/>
          <w:color w:val="000000"/>
          <w:shd w:val="clear" w:color="auto" w:fill="F5F5F5"/>
          <w:lang w:val="ka-GE"/>
        </w:rPr>
        <w:t>ფიზიკური</w:t>
      </w:r>
      <w:r w:rsidRPr="00FF578D">
        <w:rPr>
          <w:rStyle w:val="jlqj4b"/>
          <w:rFonts w:ascii="Sylfaen" w:hAnsi="Sylfaen"/>
          <w:color w:val="000000"/>
          <w:shd w:val="clear" w:color="auto" w:fill="F5F5F5"/>
          <w:lang w:val="ka-GE"/>
        </w:rPr>
        <w:t xml:space="preserve"> </w:t>
      </w:r>
      <w:r w:rsidRPr="00FF578D">
        <w:rPr>
          <w:rStyle w:val="jlqj4b"/>
          <w:rFonts w:ascii="Sylfaen" w:hAnsi="Sylfaen" w:cs="Sylfaen"/>
          <w:color w:val="000000"/>
          <w:shd w:val="clear" w:color="auto" w:fill="F5F5F5"/>
          <w:lang w:val="ka-GE"/>
        </w:rPr>
        <w:t>ან</w:t>
      </w:r>
      <w:r w:rsidRPr="00FF578D">
        <w:rPr>
          <w:rStyle w:val="jlqj4b"/>
          <w:rFonts w:ascii="Sylfaen" w:hAnsi="Sylfaen"/>
          <w:color w:val="000000"/>
          <w:shd w:val="clear" w:color="auto" w:fill="F5F5F5"/>
          <w:lang w:val="ka-GE"/>
        </w:rPr>
        <w:t xml:space="preserve"> </w:t>
      </w:r>
      <w:r w:rsidRPr="00FF578D">
        <w:rPr>
          <w:rStyle w:val="jlqj4b"/>
          <w:rFonts w:ascii="Sylfaen" w:hAnsi="Sylfaen" w:cs="Sylfaen"/>
          <w:color w:val="000000"/>
          <w:shd w:val="clear" w:color="auto" w:fill="F5F5F5"/>
          <w:lang w:val="ka-GE"/>
        </w:rPr>
        <w:t>მობილობის</w:t>
      </w:r>
      <w:r w:rsidRPr="00FF578D">
        <w:rPr>
          <w:rStyle w:val="jlqj4b"/>
          <w:rFonts w:ascii="Sylfaen" w:hAnsi="Sylfaen"/>
          <w:color w:val="000000"/>
          <w:shd w:val="clear" w:color="auto" w:fill="F5F5F5"/>
          <w:lang w:val="ka-GE"/>
        </w:rPr>
        <w:t xml:space="preserve"> </w:t>
      </w:r>
      <w:r w:rsidRPr="00FF578D">
        <w:rPr>
          <w:rStyle w:val="jlqj4b"/>
          <w:rFonts w:ascii="Sylfaen" w:hAnsi="Sylfaen" w:cs="Sylfaen"/>
          <w:color w:val="000000"/>
          <w:shd w:val="clear" w:color="auto" w:fill="F5F5F5"/>
          <w:lang w:val="ka-GE"/>
        </w:rPr>
        <w:t xml:space="preserve">შეზღუდვის მქონე პირებს. </w:t>
      </w:r>
      <w:r w:rsidRPr="00FF578D">
        <w:rPr>
          <w:rFonts w:ascii="Sylfaen" w:hAnsi="Sylfaen" w:cs="Arial"/>
          <w:color w:val="222222"/>
          <w:shd w:val="clear" w:color="auto" w:fill="FFFFFF"/>
          <w:lang w:val="ka-GE"/>
        </w:rPr>
        <w:t xml:space="preserve">მიზანშეწონილია შემდეგი სიტყვების გამოყენება - მობილობის შეზღუდვის მქონე პირი, გადაადგილების პრობლემის მქონე პირი (Brown, 2021). </w:t>
      </w:r>
    </w:p>
    <w:p w14:paraId="78A2B268" w14:textId="77777777" w:rsidR="00077078" w:rsidRPr="00FF578D" w:rsidRDefault="00077078" w:rsidP="00FF578D">
      <w:pPr>
        <w:spacing w:line="360" w:lineRule="auto"/>
        <w:rPr>
          <w:rFonts w:ascii="Sylfaen" w:hAnsi="Sylfaen" w:cs="Arial"/>
          <w:color w:val="222222"/>
          <w:shd w:val="clear" w:color="auto" w:fill="FFFFFF"/>
          <w:lang w:val="ka-GE"/>
        </w:rPr>
      </w:pPr>
    </w:p>
    <w:p w14:paraId="3C1F88CB" w14:textId="77777777" w:rsidR="00077078" w:rsidRPr="00FF578D" w:rsidRDefault="00077078" w:rsidP="00FF578D">
      <w:pPr>
        <w:pStyle w:val="ListParagraph"/>
        <w:spacing w:line="360" w:lineRule="auto"/>
        <w:ind w:left="360"/>
        <w:jc w:val="both"/>
        <w:rPr>
          <w:rFonts w:ascii="Sylfaen" w:hAnsi="Sylfaen"/>
          <w:lang w:val="ka-GE"/>
        </w:rPr>
      </w:pPr>
    </w:p>
    <w:p w14:paraId="559BFE81" w14:textId="77777777" w:rsidR="00694345" w:rsidRPr="00FF578D" w:rsidRDefault="00694345" w:rsidP="00FF578D">
      <w:pPr>
        <w:spacing w:line="360" w:lineRule="auto"/>
        <w:jc w:val="both"/>
        <w:rPr>
          <w:rFonts w:ascii="Sylfaen" w:hAnsi="Sylfaen"/>
          <w:lang w:val="ka-GE"/>
        </w:rPr>
      </w:pPr>
    </w:p>
    <w:p w14:paraId="7A6E8715" w14:textId="34FB2A40" w:rsidR="00B32046" w:rsidRDefault="00B32046" w:rsidP="00FF578D">
      <w:pPr>
        <w:spacing w:line="360" w:lineRule="auto"/>
        <w:jc w:val="center"/>
        <w:rPr>
          <w:rFonts w:ascii="Sylfaen" w:hAnsi="Sylfaen"/>
          <w:b/>
          <w:bCs/>
          <w:lang w:val="ka-GE"/>
        </w:rPr>
      </w:pPr>
    </w:p>
    <w:p w14:paraId="2290AE12" w14:textId="2372B3B2" w:rsidR="00FF578D" w:rsidRDefault="00FF578D" w:rsidP="00FF578D">
      <w:pPr>
        <w:spacing w:line="360" w:lineRule="auto"/>
        <w:jc w:val="center"/>
        <w:rPr>
          <w:rFonts w:ascii="Sylfaen" w:hAnsi="Sylfaen"/>
          <w:b/>
          <w:bCs/>
          <w:lang w:val="ka-GE"/>
        </w:rPr>
      </w:pPr>
    </w:p>
    <w:p w14:paraId="02646E43" w14:textId="61E6B576" w:rsidR="00FF578D" w:rsidRDefault="00FF578D" w:rsidP="00FF578D">
      <w:pPr>
        <w:spacing w:line="360" w:lineRule="auto"/>
        <w:jc w:val="center"/>
        <w:rPr>
          <w:rFonts w:ascii="Sylfaen" w:hAnsi="Sylfaen"/>
          <w:b/>
          <w:bCs/>
          <w:lang w:val="ka-GE"/>
        </w:rPr>
      </w:pPr>
    </w:p>
    <w:p w14:paraId="6ACC67C1" w14:textId="3EB53992" w:rsidR="00FF578D" w:rsidRDefault="00FF578D" w:rsidP="00FF578D">
      <w:pPr>
        <w:spacing w:line="360" w:lineRule="auto"/>
        <w:jc w:val="center"/>
        <w:rPr>
          <w:rFonts w:ascii="Sylfaen" w:hAnsi="Sylfaen"/>
          <w:b/>
          <w:bCs/>
          <w:lang w:val="ka-GE"/>
        </w:rPr>
      </w:pPr>
    </w:p>
    <w:p w14:paraId="496E6397" w14:textId="2AEF719F" w:rsidR="00FF578D" w:rsidRDefault="00FF578D" w:rsidP="00FF578D">
      <w:pPr>
        <w:spacing w:line="360" w:lineRule="auto"/>
        <w:jc w:val="center"/>
        <w:rPr>
          <w:rFonts w:ascii="Sylfaen" w:hAnsi="Sylfaen"/>
          <w:b/>
          <w:bCs/>
          <w:lang w:val="ka-GE"/>
        </w:rPr>
      </w:pPr>
    </w:p>
    <w:p w14:paraId="3EE6AB77" w14:textId="324CD1BE" w:rsidR="00FF578D" w:rsidRDefault="00FF578D" w:rsidP="00FF578D">
      <w:pPr>
        <w:spacing w:line="360" w:lineRule="auto"/>
        <w:jc w:val="center"/>
        <w:rPr>
          <w:rFonts w:ascii="Sylfaen" w:hAnsi="Sylfaen"/>
          <w:b/>
          <w:bCs/>
          <w:lang w:val="ka-GE"/>
        </w:rPr>
      </w:pPr>
    </w:p>
    <w:p w14:paraId="481733E0" w14:textId="77777777" w:rsidR="00FF578D" w:rsidRPr="00FF578D" w:rsidRDefault="00FF578D" w:rsidP="00FF578D">
      <w:pPr>
        <w:spacing w:line="360" w:lineRule="auto"/>
        <w:jc w:val="center"/>
        <w:rPr>
          <w:rFonts w:ascii="Sylfaen" w:hAnsi="Sylfaen"/>
          <w:b/>
          <w:bCs/>
          <w:lang w:val="ka-GE"/>
        </w:rPr>
      </w:pPr>
    </w:p>
    <w:p w14:paraId="45BF525F" w14:textId="7B836D9B" w:rsidR="00B32046" w:rsidRPr="00FF578D" w:rsidRDefault="00B5728A" w:rsidP="00FF578D">
      <w:pPr>
        <w:spacing w:line="360" w:lineRule="auto"/>
        <w:jc w:val="center"/>
        <w:rPr>
          <w:rFonts w:ascii="Sylfaen" w:hAnsi="Sylfaen"/>
          <w:b/>
          <w:bCs/>
          <w:lang w:val="ka-GE"/>
        </w:rPr>
      </w:pPr>
      <w:r w:rsidRPr="00FF578D">
        <w:rPr>
          <w:rFonts w:ascii="Sylfaen" w:hAnsi="Sylfaen"/>
          <w:b/>
          <w:bCs/>
          <w:lang w:val="ka-GE"/>
        </w:rPr>
        <w:t>გამოყენებული ლიტერატურა:</w:t>
      </w:r>
    </w:p>
    <w:p w14:paraId="1A64F286" w14:textId="025F0350" w:rsidR="00A60CD8" w:rsidRPr="00FF578D" w:rsidRDefault="00A60CD8" w:rsidP="00FF578D">
      <w:pPr>
        <w:spacing w:line="360" w:lineRule="auto"/>
        <w:jc w:val="both"/>
        <w:rPr>
          <w:rFonts w:ascii="Times New Roman" w:hAnsi="Times New Roman" w:cs="Times New Roman"/>
          <w:color w:val="222222"/>
          <w:shd w:val="clear" w:color="auto" w:fill="FFFFFF"/>
          <w:lang w:val="ka-GE"/>
        </w:rPr>
      </w:pPr>
      <w:r w:rsidRPr="00FF578D">
        <w:rPr>
          <w:rFonts w:ascii="Times New Roman" w:hAnsi="Times New Roman" w:cs="Times New Roman"/>
          <w:color w:val="222222"/>
          <w:shd w:val="clear" w:color="auto" w:fill="FFFFFF"/>
          <w:lang w:val="ka-GE"/>
        </w:rPr>
        <w:t>Goodley, D. (2014). </w:t>
      </w:r>
      <w:r w:rsidRPr="00FF578D">
        <w:rPr>
          <w:rFonts w:ascii="Times New Roman" w:hAnsi="Times New Roman" w:cs="Times New Roman"/>
          <w:i/>
          <w:iCs/>
          <w:color w:val="222222"/>
          <w:shd w:val="clear" w:color="auto" w:fill="FFFFFF"/>
          <w:lang w:val="ka-GE"/>
        </w:rPr>
        <w:t>Dis/ability studies: Theorising disablism and ableism</w:t>
      </w:r>
      <w:r w:rsidRPr="00FF578D">
        <w:rPr>
          <w:rFonts w:ascii="Times New Roman" w:hAnsi="Times New Roman" w:cs="Times New Roman"/>
          <w:color w:val="222222"/>
          <w:shd w:val="clear" w:color="auto" w:fill="FFFFFF"/>
          <w:lang w:val="ka-GE"/>
        </w:rPr>
        <w:t>. Routledge.</w:t>
      </w:r>
    </w:p>
    <w:p w14:paraId="4F92D88B" w14:textId="6A55534E" w:rsidR="00EE1920" w:rsidRPr="00FF578D" w:rsidRDefault="007C608C" w:rsidP="00FF578D">
      <w:pPr>
        <w:spacing w:line="360" w:lineRule="auto"/>
        <w:jc w:val="both"/>
        <w:rPr>
          <w:rFonts w:ascii="Times New Roman" w:hAnsi="Times New Roman" w:cs="Times New Roman"/>
          <w:color w:val="222222"/>
          <w:shd w:val="clear" w:color="auto" w:fill="FFFFFF"/>
          <w:lang w:val="ka-GE"/>
        </w:rPr>
      </w:pPr>
      <w:r w:rsidRPr="00FF578D">
        <w:rPr>
          <w:rFonts w:ascii="Times New Roman" w:hAnsi="Times New Roman" w:cs="Times New Roman"/>
          <w:color w:val="222222"/>
          <w:shd w:val="clear" w:color="auto" w:fill="FFFFFF"/>
          <w:lang w:val="ka-GE"/>
        </w:rPr>
        <w:t>Bogart, K. R., &amp; Dunn, D. S. (2019). Ableism special issue introduction. </w:t>
      </w:r>
      <w:r w:rsidRPr="00FF578D">
        <w:rPr>
          <w:rFonts w:ascii="Times New Roman" w:hAnsi="Times New Roman" w:cs="Times New Roman"/>
          <w:i/>
          <w:iCs/>
          <w:color w:val="222222"/>
          <w:shd w:val="clear" w:color="auto" w:fill="FFFFFF"/>
          <w:lang w:val="ka-GE"/>
        </w:rPr>
        <w:t>Journal of Social Issues</w:t>
      </w:r>
      <w:r w:rsidRPr="00FF578D">
        <w:rPr>
          <w:rFonts w:ascii="Times New Roman" w:hAnsi="Times New Roman" w:cs="Times New Roman"/>
          <w:color w:val="222222"/>
          <w:shd w:val="clear" w:color="auto" w:fill="FFFFFF"/>
          <w:lang w:val="ka-GE"/>
        </w:rPr>
        <w:t>, </w:t>
      </w:r>
      <w:r w:rsidRPr="00FF578D">
        <w:rPr>
          <w:rFonts w:ascii="Times New Roman" w:hAnsi="Times New Roman" w:cs="Times New Roman"/>
          <w:i/>
          <w:iCs/>
          <w:color w:val="222222"/>
          <w:shd w:val="clear" w:color="auto" w:fill="FFFFFF"/>
          <w:lang w:val="ka-GE"/>
        </w:rPr>
        <w:t>75</w:t>
      </w:r>
      <w:r w:rsidRPr="00FF578D">
        <w:rPr>
          <w:rFonts w:ascii="Times New Roman" w:hAnsi="Times New Roman" w:cs="Times New Roman"/>
          <w:color w:val="222222"/>
          <w:shd w:val="clear" w:color="auto" w:fill="FFFFFF"/>
          <w:lang w:val="ka-GE"/>
        </w:rPr>
        <w:t>(3), 650-664.</w:t>
      </w:r>
      <w:r w:rsidR="007E503D" w:rsidRPr="00FF578D">
        <w:rPr>
          <w:rFonts w:ascii="Times New Roman" w:hAnsi="Times New Roman" w:cs="Times New Roman"/>
          <w:color w:val="222222"/>
          <w:shd w:val="clear" w:color="auto" w:fill="FFFFFF"/>
          <w:lang w:val="ka-GE"/>
        </w:rPr>
        <w:t xml:space="preserve"> </w:t>
      </w:r>
    </w:p>
    <w:p w14:paraId="6669C734" w14:textId="7B06F95F" w:rsidR="00EE1920" w:rsidRPr="00FF578D" w:rsidRDefault="00EE1920" w:rsidP="00FF578D">
      <w:pPr>
        <w:spacing w:line="360" w:lineRule="auto"/>
        <w:jc w:val="both"/>
        <w:rPr>
          <w:rFonts w:ascii="Times New Roman" w:hAnsi="Times New Roman" w:cs="Times New Roman"/>
          <w:color w:val="222222"/>
          <w:shd w:val="clear" w:color="auto" w:fill="FFFFFF"/>
          <w:lang w:val="ka-GE"/>
        </w:rPr>
      </w:pPr>
      <w:r w:rsidRPr="00FF578D">
        <w:rPr>
          <w:rFonts w:ascii="Times New Roman" w:hAnsi="Times New Roman" w:cs="Times New Roman"/>
          <w:color w:val="222222"/>
          <w:shd w:val="clear" w:color="auto" w:fill="FFFFFF"/>
          <w:lang w:val="ka-GE"/>
        </w:rPr>
        <w:t>Friedman, C., &amp; Owen, A. L. (2017). Defining disability: Understandings of and attitudes towards ableism and disability. </w:t>
      </w:r>
      <w:r w:rsidRPr="00FF578D">
        <w:rPr>
          <w:rFonts w:ascii="Times New Roman" w:hAnsi="Times New Roman" w:cs="Times New Roman"/>
          <w:i/>
          <w:iCs/>
          <w:color w:val="222222"/>
          <w:shd w:val="clear" w:color="auto" w:fill="FFFFFF"/>
          <w:lang w:val="ka-GE"/>
        </w:rPr>
        <w:t>Disability Studies Quarterly</w:t>
      </w:r>
      <w:r w:rsidRPr="00FF578D">
        <w:rPr>
          <w:rFonts w:ascii="Times New Roman" w:hAnsi="Times New Roman" w:cs="Times New Roman"/>
          <w:color w:val="222222"/>
          <w:shd w:val="clear" w:color="auto" w:fill="FFFFFF"/>
          <w:lang w:val="ka-GE"/>
        </w:rPr>
        <w:t>, </w:t>
      </w:r>
      <w:r w:rsidRPr="00FF578D">
        <w:rPr>
          <w:rFonts w:ascii="Times New Roman" w:hAnsi="Times New Roman" w:cs="Times New Roman"/>
          <w:i/>
          <w:iCs/>
          <w:color w:val="222222"/>
          <w:shd w:val="clear" w:color="auto" w:fill="FFFFFF"/>
          <w:lang w:val="ka-GE"/>
        </w:rPr>
        <w:t>37</w:t>
      </w:r>
      <w:r w:rsidRPr="00FF578D">
        <w:rPr>
          <w:rFonts w:ascii="Times New Roman" w:hAnsi="Times New Roman" w:cs="Times New Roman"/>
          <w:color w:val="222222"/>
          <w:shd w:val="clear" w:color="auto" w:fill="FFFFFF"/>
          <w:lang w:val="ka-GE"/>
        </w:rPr>
        <w:t>(1).</w:t>
      </w:r>
    </w:p>
    <w:p w14:paraId="392327D4" w14:textId="1B692CCA" w:rsidR="00EE1920" w:rsidRPr="00FF578D" w:rsidRDefault="00EE1920" w:rsidP="00FF578D">
      <w:pPr>
        <w:spacing w:line="360" w:lineRule="auto"/>
        <w:jc w:val="both"/>
        <w:rPr>
          <w:rFonts w:ascii="Times New Roman" w:hAnsi="Times New Roman" w:cs="Times New Roman"/>
          <w:color w:val="222222"/>
          <w:shd w:val="clear" w:color="auto" w:fill="FFFFFF"/>
          <w:lang w:val="ka-GE"/>
        </w:rPr>
      </w:pPr>
      <w:r w:rsidRPr="00FF578D">
        <w:rPr>
          <w:rFonts w:ascii="Times New Roman" w:hAnsi="Times New Roman" w:cs="Times New Roman"/>
          <w:color w:val="222222"/>
          <w:shd w:val="clear" w:color="auto" w:fill="FFFFFF"/>
          <w:lang w:val="ka-GE"/>
        </w:rPr>
        <w:t>Harpur, P. D. (2019). </w:t>
      </w:r>
      <w:r w:rsidRPr="00FF578D">
        <w:rPr>
          <w:rFonts w:ascii="Times New Roman" w:hAnsi="Times New Roman" w:cs="Times New Roman"/>
          <w:i/>
          <w:iCs/>
          <w:color w:val="222222"/>
          <w:shd w:val="clear" w:color="auto" w:fill="FFFFFF"/>
          <w:lang w:val="ka-GE"/>
        </w:rPr>
        <w:t>Ableism at work: disablement and hierarchies of impairment</w:t>
      </w:r>
      <w:r w:rsidRPr="00FF578D">
        <w:rPr>
          <w:rFonts w:ascii="Times New Roman" w:hAnsi="Times New Roman" w:cs="Times New Roman"/>
          <w:color w:val="222222"/>
          <w:shd w:val="clear" w:color="auto" w:fill="FFFFFF"/>
          <w:lang w:val="ka-GE"/>
        </w:rPr>
        <w:t>. Cambridge University Press.</w:t>
      </w:r>
    </w:p>
    <w:p w14:paraId="2CE803B2" w14:textId="11EA7707" w:rsidR="006C354A" w:rsidRPr="00FF578D" w:rsidRDefault="006C354A" w:rsidP="00FF578D">
      <w:pPr>
        <w:spacing w:line="360" w:lineRule="auto"/>
        <w:jc w:val="both"/>
        <w:rPr>
          <w:rFonts w:ascii="Sylfaen" w:hAnsi="Sylfaen" w:cs="Times New Roman"/>
          <w:color w:val="222222"/>
          <w:shd w:val="clear" w:color="auto" w:fill="FFFFFF"/>
          <w:lang w:val="ka-GE"/>
        </w:rPr>
      </w:pPr>
      <w:r w:rsidRPr="00FF578D">
        <w:rPr>
          <w:rFonts w:ascii="Sylfaen" w:hAnsi="Sylfaen" w:cs="Sylfaen"/>
          <w:color w:val="222222"/>
          <w:shd w:val="clear" w:color="auto" w:fill="FFFFFF"/>
          <w:lang w:val="ka-GE"/>
        </w:rPr>
        <w:t>შეზღუდული</w:t>
      </w:r>
      <w:r w:rsidRPr="00FF578D">
        <w:rPr>
          <w:rFonts w:ascii="Sylfaen" w:hAnsi="Sylfaen" w:cs="Times New Roman"/>
          <w:color w:val="222222"/>
          <w:shd w:val="clear" w:color="auto" w:fill="FFFFFF"/>
          <w:lang w:val="ka-GE"/>
        </w:rPr>
        <w:t xml:space="preserve"> </w:t>
      </w:r>
      <w:r w:rsidRPr="00FF578D">
        <w:rPr>
          <w:rFonts w:ascii="Sylfaen" w:hAnsi="Sylfaen" w:cs="Sylfaen"/>
          <w:color w:val="222222"/>
          <w:shd w:val="clear" w:color="auto" w:fill="FFFFFF"/>
          <w:lang w:val="ka-GE"/>
        </w:rPr>
        <w:t>შესაძლებლობების</w:t>
      </w:r>
      <w:r w:rsidRPr="00FF578D">
        <w:rPr>
          <w:rFonts w:ascii="Sylfaen" w:hAnsi="Sylfaen" w:cs="Times New Roman"/>
          <w:color w:val="222222"/>
          <w:shd w:val="clear" w:color="auto" w:fill="FFFFFF"/>
          <w:lang w:val="ka-GE"/>
        </w:rPr>
        <w:t xml:space="preserve"> </w:t>
      </w:r>
      <w:r w:rsidRPr="00FF578D">
        <w:rPr>
          <w:rFonts w:ascii="Sylfaen" w:hAnsi="Sylfaen" w:cs="Sylfaen"/>
          <w:color w:val="222222"/>
          <w:shd w:val="clear" w:color="auto" w:fill="FFFFFF"/>
          <w:lang w:val="ka-GE"/>
        </w:rPr>
        <w:t>მქონე</w:t>
      </w:r>
      <w:r w:rsidRPr="00FF578D">
        <w:rPr>
          <w:rFonts w:ascii="Sylfaen" w:hAnsi="Sylfaen" w:cs="Times New Roman"/>
          <w:color w:val="222222"/>
          <w:shd w:val="clear" w:color="auto" w:fill="FFFFFF"/>
          <w:lang w:val="ka-GE"/>
        </w:rPr>
        <w:t xml:space="preserve"> </w:t>
      </w:r>
      <w:r w:rsidRPr="00FF578D">
        <w:rPr>
          <w:rFonts w:ascii="Sylfaen" w:hAnsi="Sylfaen" w:cs="Sylfaen"/>
          <w:color w:val="222222"/>
          <w:shd w:val="clear" w:color="auto" w:fill="FFFFFF"/>
          <w:lang w:val="ka-GE"/>
        </w:rPr>
        <w:t>პირთა</w:t>
      </w:r>
      <w:r w:rsidRPr="00FF578D">
        <w:rPr>
          <w:rFonts w:ascii="Sylfaen" w:hAnsi="Sylfaen" w:cs="Times New Roman"/>
          <w:color w:val="222222"/>
          <w:shd w:val="clear" w:color="auto" w:fill="FFFFFF"/>
          <w:lang w:val="ka-GE"/>
        </w:rPr>
        <w:t xml:space="preserve"> </w:t>
      </w:r>
      <w:r w:rsidRPr="00FF578D">
        <w:rPr>
          <w:rFonts w:ascii="Sylfaen" w:hAnsi="Sylfaen" w:cs="Sylfaen"/>
          <w:color w:val="222222"/>
          <w:shd w:val="clear" w:color="auto" w:fill="FFFFFF"/>
          <w:lang w:val="ka-GE"/>
        </w:rPr>
        <w:t>უფლებების</w:t>
      </w:r>
      <w:r w:rsidRPr="00FF578D">
        <w:rPr>
          <w:rFonts w:ascii="Sylfaen" w:hAnsi="Sylfaen" w:cs="Times New Roman"/>
          <w:color w:val="222222"/>
          <w:shd w:val="clear" w:color="auto" w:fill="FFFFFF"/>
          <w:lang w:val="ka-GE"/>
        </w:rPr>
        <w:t xml:space="preserve"> </w:t>
      </w:r>
      <w:r w:rsidRPr="00FF578D">
        <w:rPr>
          <w:rFonts w:ascii="Sylfaen" w:hAnsi="Sylfaen" w:cs="Sylfaen"/>
          <w:color w:val="222222"/>
          <w:shd w:val="clear" w:color="auto" w:fill="FFFFFF"/>
          <w:lang w:val="ka-GE"/>
        </w:rPr>
        <w:t>კონვენცია</w:t>
      </w:r>
      <w:r w:rsidRPr="00FF578D">
        <w:rPr>
          <w:rFonts w:ascii="Sylfaen" w:hAnsi="Sylfaen" w:cs="Times New Roman"/>
          <w:color w:val="222222"/>
          <w:shd w:val="clear" w:color="auto" w:fill="FFFFFF"/>
          <w:lang w:val="ka-GE"/>
        </w:rPr>
        <w:t xml:space="preserve">, </w:t>
      </w:r>
      <w:r w:rsidR="00F61355" w:rsidRPr="00FF578D">
        <w:rPr>
          <w:rFonts w:ascii="Sylfaen" w:hAnsi="Sylfaen" w:cs="Times New Roman"/>
          <w:color w:val="222222"/>
          <w:shd w:val="clear" w:color="auto" w:fill="FFFFFF"/>
          <w:lang w:val="ka-GE"/>
        </w:rPr>
        <w:t xml:space="preserve"> </w:t>
      </w:r>
      <w:r w:rsidR="00F61355" w:rsidRPr="00FF578D">
        <w:rPr>
          <w:rFonts w:ascii="Sylfaen" w:hAnsi="Sylfaen" w:cs="Sylfaen"/>
          <w:color w:val="222222"/>
          <w:shd w:val="clear" w:color="auto" w:fill="FFFFFF"/>
          <w:lang w:val="ka-GE"/>
        </w:rPr>
        <w:t>მუხლი</w:t>
      </w:r>
      <w:r w:rsidR="00F61355" w:rsidRPr="00FF578D">
        <w:rPr>
          <w:rFonts w:ascii="Sylfaen" w:hAnsi="Sylfaen" w:cs="Times New Roman"/>
          <w:color w:val="222222"/>
          <w:shd w:val="clear" w:color="auto" w:fill="FFFFFF"/>
          <w:lang w:val="ka-GE"/>
        </w:rPr>
        <w:t xml:space="preserve"> 27 (</w:t>
      </w:r>
      <w:r w:rsidRPr="00FF578D">
        <w:rPr>
          <w:rFonts w:ascii="Sylfaen" w:hAnsi="Sylfaen" w:cs="Times New Roman"/>
          <w:color w:val="222222"/>
          <w:shd w:val="clear" w:color="auto" w:fill="FFFFFF"/>
          <w:lang w:val="ka-GE"/>
        </w:rPr>
        <w:t>2014</w:t>
      </w:r>
      <w:r w:rsidR="00F61355" w:rsidRPr="00FF578D">
        <w:rPr>
          <w:rFonts w:ascii="Sylfaen" w:hAnsi="Sylfaen" w:cs="Times New Roman"/>
          <w:color w:val="222222"/>
          <w:shd w:val="clear" w:color="auto" w:fill="FFFFFF"/>
          <w:lang w:val="ka-GE"/>
        </w:rPr>
        <w:t xml:space="preserve">) </w:t>
      </w:r>
      <w:hyperlink r:id="rId8" w:history="1">
        <w:r w:rsidR="00F61355" w:rsidRPr="00FF578D">
          <w:rPr>
            <w:rStyle w:val="Hyperlink"/>
            <w:rFonts w:ascii="Sylfaen" w:hAnsi="Sylfaen" w:cs="Times New Roman"/>
            <w:shd w:val="clear" w:color="auto" w:fill="FFFFFF"/>
            <w:lang w:val="ka-GE"/>
          </w:rPr>
          <w:t>https://matsne.gov.ge/ka/document/view/2334289?publication=0</w:t>
        </w:r>
      </w:hyperlink>
      <w:r w:rsidR="00F61355" w:rsidRPr="00FF578D">
        <w:rPr>
          <w:rFonts w:ascii="Sylfaen" w:hAnsi="Sylfaen" w:cs="Times New Roman"/>
          <w:color w:val="222222"/>
          <w:shd w:val="clear" w:color="auto" w:fill="FFFFFF"/>
          <w:lang w:val="ka-GE"/>
        </w:rPr>
        <w:t xml:space="preserve"> </w:t>
      </w:r>
    </w:p>
    <w:p w14:paraId="1317305E" w14:textId="68FA3371" w:rsidR="00F61355" w:rsidRPr="00FF578D" w:rsidRDefault="00F61355" w:rsidP="00FF578D">
      <w:pPr>
        <w:pStyle w:val="Heading1"/>
        <w:spacing w:line="360" w:lineRule="auto"/>
        <w:jc w:val="both"/>
        <w:rPr>
          <w:b w:val="0"/>
          <w:bCs w:val="0"/>
          <w:sz w:val="22"/>
          <w:szCs w:val="22"/>
          <w:lang w:val="ka-GE"/>
        </w:rPr>
      </w:pPr>
      <w:r w:rsidRPr="00FF578D">
        <w:rPr>
          <w:b w:val="0"/>
          <w:bCs w:val="0"/>
          <w:sz w:val="22"/>
          <w:szCs w:val="22"/>
          <w:lang w:val="ka-GE"/>
        </w:rPr>
        <w:t xml:space="preserve">Schlauderaff, S. (2020). </w:t>
      </w:r>
      <w:r w:rsidRPr="00FF578D">
        <w:rPr>
          <w:b w:val="0"/>
          <w:bCs w:val="0"/>
          <w:caps/>
          <w:sz w:val="22"/>
          <w:szCs w:val="22"/>
          <w:lang w:val="ka-GE"/>
        </w:rPr>
        <w:t xml:space="preserve">PART ONE: WHAT IS ABLEISM? WHAT IS DISABILITy?. </w:t>
      </w:r>
      <w:r w:rsidRPr="00FF578D">
        <w:rPr>
          <w:b w:val="0"/>
          <w:bCs w:val="0"/>
          <w:sz w:val="22"/>
          <w:szCs w:val="22"/>
          <w:lang w:val="ka-GE"/>
        </w:rPr>
        <w:t xml:space="preserve">University of Arizona, Disability Cultural Center. </w:t>
      </w:r>
    </w:p>
    <w:p w14:paraId="619473DB" w14:textId="53265233" w:rsidR="009F6D2F" w:rsidRPr="00FF578D" w:rsidRDefault="009F6D2F" w:rsidP="00FF578D">
      <w:pPr>
        <w:pStyle w:val="Heading1"/>
        <w:spacing w:line="360" w:lineRule="auto"/>
        <w:jc w:val="both"/>
        <w:rPr>
          <w:b w:val="0"/>
          <w:bCs w:val="0"/>
          <w:sz w:val="22"/>
          <w:szCs w:val="22"/>
          <w:lang w:val="ka-GE"/>
        </w:rPr>
      </w:pPr>
      <w:r w:rsidRPr="00FF578D">
        <w:rPr>
          <w:b w:val="0"/>
          <w:bCs w:val="0"/>
          <w:color w:val="222222"/>
          <w:sz w:val="22"/>
          <w:szCs w:val="22"/>
          <w:shd w:val="clear" w:color="auto" w:fill="FFFFFF"/>
          <w:lang w:val="ka-GE"/>
        </w:rPr>
        <w:t>Hehir, T. (2002). Eliminating ableism in education. </w:t>
      </w:r>
      <w:r w:rsidRPr="00FF578D">
        <w:rPr>
          <w:b w:val="0"/>
          <w:bCs w:val="0"/>
          <w:i/>
          <w:iCs/>
          <w:color w:val="222222"/>
          <w:sz w:val="22"/>
          <w:szCs w:val="22"/>
          <w:shd w:val="clear" w:color="auto" w:fill="FFFFFF"/>
          <w:lang w:val="ka-GE"/>
        </w:rPr>
        <w:t>Harvard educational review</w:t>
      </w:r>
      <w:r w:rsidRPr="00FF578D">
        <w:rPr>
          <w:b w:val="0"/>
          <w:bCs w:val="0"/>
          <w:color w:val="222222"/>
          <w:sz w:val="22"/>
          <w:szCs w:val="22"/>
          <w:shd w:val="clear" w:color="auto" w:fill="FFFFFF"/>
          <w:lang w:val="ka-GE"/>
        </w:rPr>
        <w:t>, </w:t>
      </w:r>
      <w:r w:rsidRPr="00FF578D">
        <w:rPr>
          <w:b w:val="0"/>
          <w:bCs w:val="0"/>
          <w:i/>
          <w:iCs/>
          <w:color w:val="222222"/>
          <w:sz w:val="22"/>
          <w:szCs w:val="22"/>
          <w:shd w:val="clear" w:color="auto" w:fill="FFFFFF"/>
          <w:lang w:val="ka-GE"/>
        </w:rPr>
        <w:t>72</w:t>
      </w:r>
      <w:r w:rsidRPr="00FF578D">
        <w:rPr>
          <w:b w:val="0"/>
          <w:bCs w:val="0"/>
          <w:color w:val="222222"/>
          <w:sz w:val="22"/>
          <w:szCs w:val="22"/>
          <w:shd w:val="clear" w:color="auto" w:fill="FFFFFF"/>
          <w:lang w:val="ka-GE"/>
        </w:rPr>
        <w:t xml:space="preserve">(1), 1-33. </w:t>
      </w:r>
    </w:p>
    <w:p w14:paraId="4EED5B81" w14:textId="706287BD" w:rsidR="00694345" w:rsidRPr="00FF578D" w:rsidRDefault="009F6D2F" w:rsidP="00FF578D">
      <w:pPr>
        <w:pStyle w:val="Heading3"/>
        <w:spacing w:before="180" w:line="360" w:lineRule="auto"/>
        <w:jc w:val="both"/>
        <w:rPr>
          <w:rFonts w:ascii="Times New Roman" w:hAnsi="Times New Roman" w:cs="Times New Roman"/>
          <w:caps/>
          <w:color w:val="000136"/>
          <w:sz w:val="22"/>
          <w:szCs w:val="22"/>
          <w:lang w:val="ka-GE"/>
        </w:rPr>
      </w:pPr>
      <w:r w:rsidRPr="00FF578D">
        <w:rPr>
          <w:rFonts w:ascii="Times New Roman" w:hAnsi="Times New Roman" w:cs="Times New Roman"/>
          <w:color w:val="auto"/>
          <w:sz w:val="22"/>
          <w:szCs w:val="22"/>
          <w:lang w:val="ka-GE"/>
        </w:rPr>
        <w:t xml:space="preserve">Brown. L (2021). </w:t>
      </w:r>
      <w:r w:rsidR="00B32046" w:rsidRPr="00FF578D">
        <w:rPr>
          <w:rFonts w:ascii="Times New Roman" w:hAnsi="Times New Roman" w:cs="Times New Roman"/>
          <w:color w:val="000000"/>
          <w:sz w:val="22"/>
          <w:szCs w:val="22"/>
          <w:lang w:val="ka-GE"/>
        </w:rPr>
        <w:t xml:space="preserve">Ableism/Language </w:t>
      </w:r>
      <w:hyperlink r:id="rId9" w:history="1">
        <w:r w:rsidR="00B32046" w:rsidRPr="00FF578D">
          <w:rPr>
            <w:rStyle w:val="Hyperlink"/>
            <w:rFonts w:ascii="Times New Roman" w:hAnsi="Times New Roman" w:cs="Times New Roman"/>
            <w:caps/>
            <w:sz w:val="22"/>
            <w:szCs w:val="22"/>
            <w:lang w:val="ka-GE"/>
          </w:rPr>
          <w:t>https://www.autistichoya.com/p/ableist-words-and-terms-to-avoid.html</w:t>
        </w:r>
      </w:hyperlink>
      <w:r w:rsidR="00694345" w:rsidRPr="00FF578D">
        <w:rPr>
          <w:rFonts w:ascii="Times New Roman" w:hAnsi="Times New Roman" w:cs="Times New Roman"/>
          <w:caps/>
          <w:color w:val="000136"/>
          <w:sz w:val="22"/>
          <w:szCs w:val="22"/>
          <w:lang w:val="ka-GE"/>
        </w:rPr>
        <w:t xml:space="preserve"> </w:t>
      </w:r>
    </w:p>
    <w:p w14:paraId="5A53605F" w14:textId="77777777" w:rsidR="00B32046" w:rsidRPr="00FF578D" w:rsidRDefault="00B32046" w:rsidP="00FF578D">
      <w:pPr>
        <w:autoSpaceDE w:val="0"/>
        <w:autoSpaceDN w:val="0"/>
        <w:adjustRightInd w:val="0"/>
        <w:spacing w:after="0" w:line="360" w:lineRule="auto"/>
        <w:rPr>
          <w:rFonts w:ascii="Times New Roman" w:hAnsi="Times New Roman" w:cs="Times New Roman"/>
          <w:color w:val="000000"/>
          <w:lang w:val="ka-GE"/>
        </w:rPr>
      </w:pPr>
    </w:p>
    <w:p w14:paraId="0EFE5CF7" w14:textId="5F85AA4E" w:rsidR="00B32046" w:rsidRPr="00FF578D" w:rsidRDefault="00B32046" w:rsidP="00FF578D">
      <w:pPr>
        <w:spacing w:line="360" w:lineRule="auto"/>
        <w:rPr>
          <w:rFonts w:ascii="Times New Roman" w:hAnsi="Times New Roman" w:cs="Times New Roman"/>
          <w:lang w:val="ka-GE"/>
        </w:rPr>
      </w:pPr>
      <w:r w:rsidRPr="00FF578D">
        <w:rPr>
          <w:rFonts w:ascii="Times New Roman" w:hAnsi="Times New Roman" w:cs="Times New Roman"/>
          <w:color w:val="000000"/>
          <w:lang w:val="ka-GE"/>
        </w:rPr>
        <w:t xml:space="preserve">INSTITUTIONAL ABLEISM EXAMPLES FROM TDSJ2E (2007). </w:t>
      </w:r>
      <w:r w:rsidRPr="00FF578D">
        <w:rPr>
          <w:rFonts w:ascii="Times New Roman" w:hAnsi="Times New Roman" w:cs="Times New Roman"/>
          <w:lang w:val="ka-GE"/>
        </w:rPr>
        <w:t xml:space="preserve">Teaching for Diversity and Social Justice, Second Edition, Routledge. </w:t>
      </w:r>
    </w:p>
    <w:p w14:paraId="25E3582A" w14:textId="4F692389" w:rsidR="004244E4" w:rsidRPr="00FF578D" w:rsidRDefault="004244E4" w:rsidP="00FF578D">
      <w:pPr>
        <w:spacing w:line="360" w:lineRule="auto"/>
        <w:jc w:val="both"/>
        <w:rPr>
          <w:rFonts w:ascii="Times New Roman" w:hAnsi="Times New Roman" w:cs="Times New Roman"/>
          <w:lang w:val="ka-GE"/>
        </w:rPr>
      </w:pPr>
      <w:r w:rsidRPr="00FF578D">
        <w:rPr>
          <w:rFonts w:ascii="Times New Roman" w:hAnsi="Times New Roman" w:cs="Times New Roman"/>
          <w:color w:val="222222"/>
          <w:shd w:val="clear" w:color="auto" w:fill="FFFFFF"/>
          <w:lang w:val="ka-GE"/>
        </w:rPr>
        <w:t>Lalvani, P., &amp; Broderick, A. A. (2013). Institutionalized ableism and the misguided “Disability Awareness Day”: Transformative pedagogies for teacher education. </w:t>
      </w:r>
      <w:r w:rsidRPr="00FF578D">
        <w:rPr>
          <w:rFonts w:ascii="Times New Roman" w:hAnsi="Times New Roman" w:cs="Times New Roman"/>
          <w:i/>
          <w:iCs/>
          <w:color w:val="222222"/>
          <w:shd w:val="clear" w:color="auto" w:fill="FFFFFF"/>
          <w:lang w:val="ka-GE"/>
        </w:rPr>
        <w:t>Equity &amp; Excellence in Education</w:t>
      </w:r>
      <w:r w:rsidRPr="00FF578D">
        <w:rPr>
          <w:rFonts w:ascii="Times New Roman" w:hAnsi="Times New Roman" w:cs="Times New Roman"/>
          <w:color w:val="222222"/>
          <w:shd w:val="clear" w:color="auto" w:fill="FFFFFF"/>
          <w:lang w:val="ka-GE"/>
        </w:rPr>
        <w:t>, </w:t>
      </w:r>
      <w:r w:rsidRPr="00FF578D">
        <w:rPr>
          <w:rFonts w:ascii="Times New Roman" w:hAnsi="Times New Roman" w:cs="Times New Roman"/>
          <w:i/>
          <w:iCs/>
          <w:color w:val="222222"/>
          <w:shd w:val="clear" w:color="auto" w:fill="FFFFFF"/>
          <w:lang w:val="ka-GE"/>
        </w:rPr>
        <w:t>46</w:t>
      </w:r>
      <w:r w:rsidRPr="00FF578D">
        <w:rPr>
          <w:rFonts w:ascii="Times New Roman" w:hAnsi="Times New Roman" w:cs="Times New Roman"/>
          <w:color w:val="222222"/>
          <w:shd w:val="clear" w:color="auto" w:fill="FFFFFF"/>
          <w:lang w:val="ka-GE"/>
        </w:rPr>
        <w:t>(4), 468-483.</w:t>
      </w:r>
    </w:p>
    <w:p w14:paraId="0563DF6F" w14:textId="77777777" w:rsidR="00B32046" w:rsidRPr="00FF578D" w:rsidRDefault="00B32046" w:rsidP="00FF578D">
      <w:pPr>
        <w:spacing w:line="360" w:lineRule="auto"/>
        <w:rPr>
          <w:rFonts w:ascii="Times New Roman" w:hAnsi="Times New Roman" w:cs="Times New Roman"/>
          <w:lang w:val="ka-GE"/>
        </w:rPr>
      </w:pPr>
    </w:p>
    <w:p w14:paraId="7FCFE44E" w14:textId="70855727" w:rsidR="00AF5D89" w:rsidRPr="00FF578D" w:rsidRDefault="00AF5D89" w:rsidP="00FF578D">
      <w:pPr>
        <w:spacing w:line="360" w:lineRule="auto"/>
        <w:jc w:val="both"/>
        <w:rPr>
          <w:rFonts w:ascii="Sylfaen" w:hAnsi="Sylfaen" w:cs="Times New Roman"/>
          <w:color w:val="222222"/>
          <w:shd w:val="clear" w:color="auto" w:fill="FFFFFF"/>
          <w:lang w:val="ka-GE"/>
        </w:rPr>
      </w:pPr>
    </w:p>
    <w:p w14:paraId="466D722C" w14:textId="77777777" w:rsidR="00B32046" w:rsidRPr="00FF578D" w:rsidRDefault="00B32046" w:rsidP="00FF578D">
      <w:pPr>
        <w:spacing w:line="360" w:lineRule="auto"/>
        <w:jc w:val="both"/>
        <w:rPr>
          <w:rFonts w:ascii="Sylfaen" w:hAnsi="Sylfaen" w:cs="Times New Roman"/>
          <w:color w:val="222222"/>
          <w:shd w:val="clear" w:color="auto" w:fill="FFFFFF"/>
          <w:lang w:val="ka-GE"/>
        </w:rPr>
      </w:pPr>
    </w:p>
    <w:p w14:paraId="08B4EA42" w14:textId="72BF7664" w:rsidR="00400564" w:rsidRPr="00FF578D" w:rsidRDefault="00400564" w:rsidP="00FF578D">
      <w:pPr>
        <w:spacing w:line="360" w:lineRule="auto"/>
        <w:rPr>
          <w:rFonts w:ascii="Sylfaen" w:hAnsi="Sylfaen" w:cs="Arial"/>
          <w:color w:val="222222"/>
          <w:shd w:val="clear" w:color="auto" w:fill="FFFFFF"/>
          <w:lang w:val="ka-GE"/>
        </w:rPr>
      </w:pPr>
    </w:p>
    <w:sectPr w:rsidR="00400564" w:rsidRPr="00FF578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B0A9F" w14:textId="77777777" w:rsidR="005710D7" w:rsidRDefault="005710D7" w:rsidP="00FF578D">
      <w:pPr>
        <w:spacing w:after="0" w:line="240" w:lineRule="auto"/>
      </w:pPr>
      <w:r>
        <w:separator/>
      </w:r>
    </w:p>
  </w:endnote>
  <w:endnote w:type="continuationSeparator" w:id="0">
    <w:p w14:paraId="0037077E" w14:textId="77777777" w:rsidR="005710D7" w:rsidRDefault="005710D7" w:rsidP="00FF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374953"/>
      <w:docPartObj>
        <w:docPartGallery w:val="Page Numbers (Bottom of Page)"/>
        <w:docPartUnique/>
      </w:docPartObj>
    </w:sdtPr>
    <w:sdtEndPr>
      <w:rPr>
        <w:noProof/>
      </w:rPr>
    </w:sdtEndPr>
    <w:sdtContent>
      <w:p w14:paraId="1729C82D" w14:textId="16AAB6ED" w:rsidR="00FF578D" w:rsidRDefault="00FF578D">
        <w:pPr>
          <w:pStyle w:val="Footer"/>
          <w:jc w:val="right"/>
        </w:pPr>
        <w:r>
          <w:fldChar w:fldCharType="begin"/>
        </w:r>
        <w:r>
          <w:instrText xml:space="preserve"> PAGE   \* MERGEFORMAT </w:instrText>
        </w:r>
        <w:r>
          <w:fldChar w:fldCharType="separate"/>
        </w:r>
        <w:r w:rsidR="005710D7">
          <w:rPr>
            <w:noProof/>
          </w:rPr>
          <w:t>1</w:t>
        </w:r>
        <w:r>
          <w:rPr>
            <w:noProof/>
          </w:rPr>
          <w:fldChar w:fldCharType="end"/>
        </w:r>
      </w:p>
    </w:sdtContent>
  </w:sdt>
  <w:p w14:paraId="4C66464B" w14:textId="77777777" w:rsidR="00FF578D" w:rsidRDefault="00FF57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F764" w14:textId="77777777" w:rsidR="005710D7" w:rsidRDefault="005710D7" w:rsidP="00FF578D">
      <w:pPr>
        <w:spacing w:after="0" w:line="240" w:lineRule="auto"/>
      </w:pPr>
      <w:r>
        <w:separator/>
      </w:r>
    </w:p>
  </w:footnote>
  <w:footnote w:type="continuationSeparator" w:id="0">
    <w:p w14:paraId="7CC7ACD0" w14:textId="77777777" w:rsidR="005710D7" w:rsidRDefault="005710D7" w:rsidP="00FF5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CD6"/>
    <w:multiLevelType w:val="hybridMultilevel"/>
    <w:tmpl w:val="D00AAD0C"/>
    <w:lvl w:ilvl="0" w:tplc="40CA1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63506"/>
    <w:multiLevelType w:val="hybridMultilevel"/>
    <w:tmpl w:val="B29CA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7543"/>
    <w:multiLevelType w:val="hybridMultilevel"/>
    <w:tmpl w:val="CC14BB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3B95"/>
    <w:multiLevelType w:val="hybridMultilevel"/>
    <w:tmpl w:val="2780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4E36"/>
    <w:multiLevelType w:val="hybridMultilevel"/>
    <w:tmpl w:val="4F5AB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C91401"/>
    <w:multiLevelType w:val="hybridMultilevel"/>
    <w:tmpl w:val="5B2C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0A4A"/>
    <w:multiLevelType w:val="hybridMultilevel"/>
    <w:tmpl w:val="D932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D2E82"/>
    <w:multiLevelType w:val="hybridMultilevel"/>
    <w:tmpl w:val="97E0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26DAE"/>
    <w:multiLevelType w:val="hybridMultilevel"/>
    <w:tmpl w:val="9B5A68F2"/>
    <w:lvl w:ilvl="0" w:tplc="9E14E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93BB0"/>
    <w:multiLevelType w:val="hybridMultilevel"/>
    <w:tmpl w:val="B362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55B91"/>
    <w:multiLevelType w:val="hybridMultilevel"/>
    <w:tmpl w:val="6212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5C360F"/>
    <w:multiLevelType w:val="hybridMultilevel"/>
    <w:tmpl w:val="BE6E00F0"/>
    <w:lvl w:ilvl="0" w:tplc="4C42D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82E82"/>
    <w:multiLevelType w:val="hybridMultilevel"/>
    <w:tmpl w:val="E1CA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22738"/>
    <w:multiLevelType w:val="hybridMultilevel"/>
    <w:tmpl w:val="7F6CD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B5AA1"/>
    <w:multiLevelType w:val="hybridMultilevel"/>
    <w:tmpl w:val="552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C41B2"/>
    <w:multiLevelType w:val="hybridMultilevel"/>
    <w:tmpl w:val="2794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A56EB"/>
    <w:multiLevelType w:val="hybridMultilevel"/>
    <w:tmpl w:val="656A25E8"/>
    <w:lvl w:ilvl="0" w:tplc="CD222E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4365B"/>
    <w:multiLevelType w:val="hybridMultilevel"/>
    <w:tmpl w:val="A11C2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DD0CF2"/>
    <w:multiLevelType w:val="hybridMultilevel"/>
    <w:tmpl w:val="9700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8"/>
  </w:num>
  <w:num w:numId="4">
    <w:abstractNumId w:val="9"/>
  </w:num>
  <w:num w:numId="5">
    <w:abstractNumId w:val="16"/>
  </w:num>
  <w:num w:numId="6">
    <w:abstractNumId w:val="5"/>
  </w:num>
  <w:num w:numId="7">
    <w:abstractNumId w:val="7"/>
  </w:num>
  <w:num w:numId="8">
    <w:abstractNumId w:val="12"/>
  </w:num>
  <w:num w:numId="9">
    <w:abstractNumId w:val="11"/>
  </w:num>
  <w:num w:numId="10">
    <w:abstractNumId w:val="17"/>
  </w:num>
  <w:num w:numId="11">
    <w:abstractNumId w:val="1"/>
  </w:num>
  <w:num w:numId="12">
    <w:abstractNumId w:val="14"/>
  </w:num>
  <w:num w:numId="13">
    <w:abstractNumId w:val="4"/>
  </w:num>
  <w:num w:numId="14">
    <w:abstractNumId w:val="6"/>
  </w:num>
  <w:num w:numId="15">
    <w:abstractNumId w:val="10"/>
  </w:num>
  <w:num w:numId="16">
    <w:abstractNumId w:val="15"/>
  </w:num>
  <w:num w:numId="17">
    <w:abstractNumId w:val="2"/>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5C"/>
    <w:rsid w:val="000112A4"/>
    <w:rsid w:val="00015FE4"/>
    <w:rsid w:val="00017ED6"/>
    <w:rsid w:val="0002087A"/>
    <w:rsid w:val="000309FB"/>
    <w:rsid w:val="000416C5"/>
    <w:rsid w:val="00050BA4"/>
    <w:rsid w:val="00053E1A"/>
    <w:rsid w:val="0005517C"/>
    <w:rsid w:val="00072C1F"/>
    <w:rsid w:val="00077078"/>
    <w:rsid w:val="00083AC2"/>
    <w:rsid w:val="00086C2B"/>
    <w:rsid w:val="000A2382"/>
    <w:rsid w:val="000B191D"/>
    <w:rsid w:val="000C5F18"/>
    <w:rsid w:val="000D124A"/>
    <w:rsid w:val="000D5EC1"/>
    <w:rsid w:val="000E05D1"/>
    <w:rsid w:val="000F03C2"/>
    <w:rsid w:val="000F2EDF"/>
    <w:rsid w:val="000F7936"/>
    <w:rsid w:val="001019EC"/>
    <w:rsid w:val="0011437A"/>
    <w:rsid w:val="00126724"/>
    <w:rsid w:val="00126EE5"/>
    <w:rsid w:val="00134DC7"/>
    <w:rsid w:val="00135CAB"/>
    <w:rsid w:val="00137C09"/>
    <w:rsid w:val="00144734"/>
    <w:rsid w:val="00146613"/>
    <w:rsid w:val="00164DD4"/>
    <w:rsid w:val="0016715C"/>
    <w:rsid w:val="001706E5"/>
    <w:rsid w:val="00173900"/>
    <w:rsid w:val="00174BFD"/>
    <w:rsid w:val="00195B86"/>
    <w:rsid w:val="00197174"/>
    <w:rsid w:val="001A227D"/>
    <w:rsid w:val="001A2972"/>
    <w:rsid w:val="001A6AEC"/>
    <w:rsid w:val="001D06B9"/>
    <w:rsid w:val="001E4935"/>
    <w:rsid w:val="001F33E0"/>
    <w:rsid w:val="001F4B6A"/>
    <w:rsid w:val="00203D63"/>
    <w:rsid w:val="00203D8A"/>
    <w:rsid w:val="00216CC8"/>
    <w:rsid w:val="00225C7C"/>
    <w:rsid w:val="00242F3C"/>
    <w:rsid w:val="0025474C"/>
    <w:rsid w:val="00257C2B"/>
    <w:rsid w:val="0026348C"/>
    <w:rsid w:val="00263F28"/>
    <w:rsid w:val="0026602C"/>
    <w:rsid w:val="0026686C"/>
    <w:rsid w:val="00267BEE"/>
    <w:rsid w:val="0029708C"/>
    <w:rsid w:val="002A1623"/>
    <w:rsid w:val="002A4701"/>
    <w:rsid w:val="002B2DD8"/>
    <w:rsid w:val="002E582C"/>
    <w:rsid w:val="00317485"/>
    <w:rsid w:val="00345F65"/>
    <w:rsid w:val="0034699D"/>
    <w:rsid w:val="00367FAD"/>
    <w:rsid w:val="0037117C"/>
    <w:rsid w:val="00371325"/>
    <w:rsid w:val="00371382"/>
    <w:rsid w:val="00392BC9"/>
    <w:rsid w:val="003B0DE4"/>
    <w:rsid w:val="003B4AF4"/>
    <w:rsid w:val="003B5523"/>
    <w:rsid w:val="003B7835"/>
    <w:rsid w:val="003C2184"/>
    <w:rsid w:val="003D0B34"/>
    <w:rsid w:val="003D6FDE"/>
    <w:rsid w:val="003E6177"/>
    <w:rsid w:val="003F0D23"/>
    <w:rsid w:val="003F124C"/>
    <w:rsid w:val="003F41E9"/>
    <w:rsid w:val="00400564"/>
    <w:rsid w:val="00403570"/>
    <w:rsid w:val="0041631C"/>
    <w:rsid w:val="00416C79"/>
    <w:rsid w:val="004244E4"/>
    <w:rsid w:val="004260F9"/>
    <w:rsid w:val="0042689E"/>
    <w:rsid w:val="004268EF"/>
    <w:rsid w:val="00427319"/>
    <w:rsid w:val="0043324D"/>
    <w:rsid w:val="004471B7"/>
    <w:rsid w:val="00452E80"/>
    <w:rsid w:val="00455500"/>
    <w:rsid w:val="004647AA"/>
    <w:rsid w:val="00471BCF"/>
    <w:rsid w:val="00494181"/>
    <w:rsid w:val="00495E78"/>
    <w:rsid w:val="004978F5"/>
    <w:rsid w:val="004A3810"/>
    <w:rsid w:val="004A69F2"/>
    <w:rsid w:val="004A6CC7"/>
    <w:rsid w:val="004D2C1A"/>
    <w:rsid w:val="0050264C"/>
    <w:rsid w:val="0050320B"/>
    <w:rsid w:val="005042AD"/>
    <w:rsid w:val="00552C6C"/>
    <w:rsid w:val="00566EBC"/>
    <w:rsid w:val="005710D7"/>
    <w:rsid w:val="00596C8A"/>
    <w:rsid w:val="005B62D5"/>
    <w:rsid w:val="005E56BE"/>
    <w:rsid w:val="0060777C"/>
    <w:rsid w:val="00615763"/>
    <w:rsid w:val="00617512"/>
    <w:rsid w:val="00621F93"/>
    <w:rsid w:val="0063358E"/>
    <w:rsid w:val="0063441E"/>
    <w:rsid w:val="00654EC9"/>
    <w:rsid w:val="006556B8"/>
    <w:rsid w:val="00665E61"/>
    <w:rsid w:val="00671929"/>
    <w:rsid w:val="006928D3"/>
    <w:rsid w:val="00694345"/>
    <w:rsid w:val="0069504E"/>
    <w:rsid w:val="006A1666"/>
    <w:rsid w:val="006A2B77"/>
    <w:rsid w:val="006A7683"/>
    <w:rsid w:val="006B038C"/>
    <w:rsid w:val="006B1E2B"/>
    <w:rsid w:val="006B4162"/>
    <w:rsid w:val="006C0463"/>
    <w:rsid w:val="006C354A"/>
    <w:rsid w:val="006C3C07"/>
    <w:rsid w:val="006D26AD"/>
    <w:rsid w:val="006E3D1A"/>
    <w:rsid w:val="006E4408"/>
    <w:rsid w:val="006F05B0"/>
    <w:rsid w:val="006F201A"/>
    <w:rsid w:val="006F5232"/>
    <w:rsid w:val="006F6C0E"/>
    <w:rsid w:val="00714B9A"/>
    <w:rsid w:val="00715525"/>
    <w:rsid w:val="00723FA2"/>
    <w:rsid w:val="00736C39"/>
    <w:rsid w:val="00741B90"/>
    <w:rsid w:val="007433C1"/>
    <w:rsid w:val="0075233D"/>
    <w:rsid w:val="007621D8"/>
    <w:rsid w:val="00771984"/>
    <w:rsid w:val="00781CBA"/>
    <w:rsid w:val="00784764"/>
    <w:rsid w:val="00785906"/>
    <w:rsid w:val="00785B11"/>
    <w:rsid w:val="00791B7B"/>
    <w:rsid w:val="007A69D7"/>
    <w:rsid w:val="007A7BD4"/>
    <w:rsid w:val="007B3231"/>
    <w:rsid w:val="007C108C"/>
    <w:rsid w:val="007C608C"/>
    <w:rsid w:val="007D15EF"/>
    <w:rsid w:val="007E1D81"/>
    <w:rsid w:val="007E3DFD"/>
    <w:rsid w:val="007E503D"/>
    <w:rsid w:val="007F15A7"/>
    <w:rsid w:val="007F2971"/>
    <w:rsid w:val="007F29DE"/>
    <w:rsid w:val="007F6082"/>
    <w:rsid w:val="00804708"/>
    <w:rsid w:val="00820DAB"/>
    <w:rsid w:val="0083143F"/>
    <w:rsid w:val="0084557C"/>
    <w:rsid w:val="0086022C"/>
    <w:rsid w:val="008B232D"/>
    <w:rsid w:val="008E4DAF"/>
    <w:rsid w:val="008F75BC"/>
    <w:rsid w:val="00917FB2"/>
    <w:rsid w:val="00924F7F"/>
    <w:rsid w:val="0093655B"/>
    <w:rsid w:val="009473BA"/>
    <w:rsid w:val="009773EF"/>
    <w:rsid w:val="0098440B"/>
    <w:rsid w:val="00986AD4"/>
    <w:rsid w:val="009874AC"/>
    <w:rsid w:val="009A73EB"/>
    <w:rsid w:val="009B7182"/>
    <w:rsid w:val="009B76DA"/>
    <w:rsid w:val="009C0494"/>
    <w:rsid w:val="009C285A"/>
    <w:rsid w:val="009C3037"/>
    <w:rsid w:val="009C599C"/>
    <w:rsid w:val="009F35BE"/>
    <w:rsid w:val="009F55D1"/>
    <w:rsid w:val="009F6D2F"/>
    <w:rsid w:val="00A018E5"/>
    <w:rsid w:val="00A01DA3"/>
    <w:rsid w:val="00A17FA5"/>
    <w:rsid w:val="00A24800"/>
    <w:rsid w:val="00A31043"/>
    <w:rsid w:val="00A41369"/>
    <w:rsid w:val="00A43BB8"/>
    <w:rsid w:val="00A44F27"/>
    <w:rsid w:val="00A47CFA"/>
    <w:rsid w:val="00A52B76"/>
    <w:rsid w:val="00A60CD8"/>
    <w:rsid w:val="00A9418D"/>
    <w:rsid w:val="00AA48BF"/>
    <w:rsid w:val="00AC3856"/>
    <w:rsid w:val="00AC63D3"/>
    <w:rsid w:val="00AE00D3"/>
    <w:rsid w:val="00AE05F7"/>
    <w:rsid w:val="00AF5D89"/>
    <w:rsid w:val="00AF778C"/>
    <w:rsid w:val="00B126C2"/>
    <w:rsid w:val="00B1448B"/>
    <w:rsid w:val="00B32046"/>
    <w:rsid w:val="00B327CF"/>
    <w:rsid w:val="00B41FCD"/>
    <w:rsid w:val="00B43594"/>
    <w:rsid w:val="00B53759"/>
    <w:rsid w:val="00B5728A"/>
    <w:rsid w:val="00B65337"/>
    <w:rsid w:val="00BA0740"/>
    <w:rsid w:val="00BA7DFB"/>
    <w:rsid w:val="00BB1AAC"/>
    <w:rsid w:val="00BB5B6B"/>
    <w:rsid w:val="00BE272E"/>
    <w:rsid w:val="00C01A8E"/>
    <w:rsid w:val="00C06B9E"/>
    <w:rsid w:val="00C2092A"/>
    <w:rsid w:val="00C255F7"/>
    <w:rsid w:val="00C264CA"/>
    <w:rsid w:val="00C657F5"/>
    <w:rsid w:val="00C83524"/>
    <w:rsid w:val="00C875C5"/>
    <w:rsid w:val="00CA0462"/>
    <w:rsid w:val="00CA0ECE"/>
    <w:rsid w:val="00CB3088"/>
    <w:rsid w:val="00CB4261"/>
    <w:rsid w:val="00CC19B9"/>
    <w:rsid w:val="00CD390D"/>
    <w:rsid w:val="00CD3A74"/>
    <w:rsid w:val="00CF464C"/>
    <w:rsid w:val="00D051A9"/>
    <w:rsid w:val="00D1406D"/>
    <w:rsid w:val="00D30082"/>
    <w:rsid w:val="00D513FC"/>
    <w:rsid w:val="00D702E8"/>
    <w:rsid w:val="00D72C8C"/>
    <w:rsid w:val="00D72CE8"/>
    <w:rsid w:val="00D758A4"/>
    <w:rsid w:val="00D76D90"/>
    <w:rsid w:val="00D875AF"/>
    <w:rsid w:val="00D95DFF"/>
    <w:rsid w:val="00DA7FDD"/>
    <w:rsid w:val="00DB3041"/>
    <w:rsid w:val="00DB309E"/>
    <w:rsid w:val="00DC4680"/>
    <w:rsid w:val="00DD502A"/>
    <w:rsid w:val="00DD7747"/>
    <w:rsid w:val="00DE2819"/>
    <w:rsid w:val="00DE6609"/>
    <w:rsid w:val="00E050F5"/>
    <w:rsid w:val="00E1177E"/>
    <w:rsid w:val="00E15464"/>
    <w:rsid w:val="00E2676B"/>
    <w:rsid w:val="00E32723"/>
    <w:rsid w:val="00E41369"/>
    <w:rsid w:val="00E46F88"/>
    <w:rsid w:val="00E54001"/>
    <w:rsid w:val="00E5561C"/>
    <w:rsid w:val="00E747B4"/>
    <w:rsid w:val="00E87F0C"/>
    <w:rsid w:val="00E90F8F"/>
    <w:rsid w:val="00E9105C"/>
    <w:rsid w:val="00EA644B"/>
    <w:rsid w:val="00EC1BC9"/>
    <w:rsid w:val="00EC35C2"/>
    <w:rsid w:val="00EC395A"/>
    <w:rsid w:val="00EE1920"/>
    <w:rsid w:val="00EE380F"/>
    <w:rsid w:val="00EF4327"/>
    <w:rsid w:val="00F0173A"/>
    <w:rsid w:val="00F033D4"/>
    <w:rsid w:val="00F16897"/>
    <w:rsid w:val="00F22407"/>
    <w:rsid w:val="00F4242E"/>
    <w:rsid w:val="00F570D2"/>
    <w:rsid w:val="00F61355"/>
    <w:rsid w:val="00F62CA9"/>
    <w:rsid w:val="00F63B71"/>
    <w:rsid w:val="00F66402"/>
    <w:rsid w:val="00F911AB"/>
    <w:rsid w:val="00FB549E"/>
    <w:rsid w:val="00FC35DB"/>
    <w:rsid w:val="00FC44A4"/>
    <w:rsid w:val="00FF1CD1"/>
    <w:rsid w:val="00FF2FCE"/>
    <w:rsid w:val="00FF578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9369"/>
  <w15:docId w15:val="{527CA311-1F1F-4ED1-87C7-C90CD586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AD4"/>
  </w:style>
  <w:style w:type="paragraph" w:styleId="Heading1">
    <w:name w:val="heading 1"/>
    <w:basedOn w:val="Normal"/>
    <w:link w:val="Heading1Char"/>
    <w:uiPriority w:val="9"/>
    <w:qFormat/>
    <w:rsid w:val="00F613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B320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15C"/>
    <w:pPr>
      <w:ind w:left="720"/>
      <w:contextualSpacing/>
    </w:pPr>
  </w:style>
  <w:style w:type="character" w:customStyle="1" w:styleId="jlqj4b">
    <w:name w:val="jlqj4b"/>
    <w:basedOn w:val="DefaultParagraphFont"/>
    <w:rsid w:val="00C255F7"/>
  </w:style>
  <w:style w:type="character" w:styleId="Hyperlink">
    <w:name w:val="Hyperlink"/>
    <w:basedOn w:val="DefaultParagraphFont"/>
    <w:uiPriority w:val="99"/>
    <w:unhideWhenUsed/>
    <w:rsid w:val="00A47CFA"/>
    <w:rPr>
      <w:color w:val="0563C1" w:themeColor="hyperlink"/>
      <w:u w:val="single"/>
    </w:rPr>
  </w:style>
  <w:style w:type="character" w:customStyle="1" w:styleId="UnresolvedMention">
    <w:name w:val="Unresolved Mention"/>
    <w:basedOn w:val="DefaultParagraphFont"/>
    <w:uiPriority w:val="99"/>
    <w:semiHidden/>
    <w:unhideWhenUsed/>
    <w:rsid w:val="00A47CFA"/>
    <w:rPr>
      <w:color w:val="605E5C"/>
      <w:shd w:val="clear" w:color="auto" w:fill="E1DFDD"/>
    </w:rPr>
  </w:style>
  <w:style w:type="character" w:customStyle="1" w:styleId="viiyi">
    <w:name w:val="viiyi"/>
    <w:basedOn w:val="DefaultParagraphFont"/>
    <w:rsid w:val="00A31043"/>
  </w:style>
  <w:style w:type="paragraph" w:styleId="NormalWeb">
    <w:name w:val="Normal (Web)"/>
    <w:basedOn w:val="Normal"/>
    <w:uiPriority w:val="99"/>
    <w:semiHidden/>
    <w:unhideWhenUsed/>
    <w:rsid w:val="002970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7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9C285A"/>
    <w:pPr>
      <w:autoSpaceDE w:val="0"/>
      <w:autoSpaceDN w:val="0"/>
      <w:adjustRightInd w:val="0"/>
      <w:spacing w:after="0" w:line="241" w:lineRule="atLeast"/>
    </w:pPr>
    <w:rPr>
      <w:rFonts w:ascii="Helvetica" w:hAnsi="Helvetica" w:cs="Helvetica"/>
      <w:sz w:val="24"/>
      <w:szCs w:val="24"/>
    </w:rPr>
  </w:style>
  <w:style w:type="paragraph" w:customStyle="1" w:styleId="Default">
    <w:name w:val="Default"/>
    <w:rsid w:val="0077198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613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204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F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78D"/>
  </w:style>
  <w:style w:type="paragraph" w:styleId="Footer">
    <w:name w:val="footer"/>
    <w:basedOn w:val="Normal"/>
    <w:link w:val="FooterChar"/>
    <w:uiPriority w:val="99"/>
    <w:unhideWhenUsed/>
    <w:rsid w:val="00FF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0988">
      <w:bodyDiv w:val="1"/>
      <w:marLeft w:val="0"/>
      <w:marRight w:val="0"/>
      <w:marTop w:val="0"/>
      <w:marBottom w:val="0"/>
      <w:divBdr>
        <w:top w:val="none" w:sz="0" w:space="0" w:color="auto"/>
        <w:left w:val="none" w:sz="0" w:space="0" w:color="auto"/>
        <w:bottom w:val="none" w:sz="0" w:space="0" w:color="auto"/>
        <w:right w:val="none" w:sz="0" w:space="0" w:color="auto"/>
      </w:divBdr>
    </w:div>
    <w:div w:id="478229926">
      <w:bodyDiv w:val="1"/>
      <w:marLeft w:val="0"/>
      <w:marRight w:val="0"/>
      <w:marTop w:val="0"/>
      <w:marBottom w:val="0"/>
      <w:divBdr>
        <w:top w:val="none" w:sz="0" w:space="0" w:color="auto"/>
        <w:left w:val="none" w:sz="0" w:space="0" w:color="auto"/>
        <w:bottom w:val="none" w:sz="0" w:space="0" w:color="auto"/>
        <w:right w:val="none" w:sz="0" w:space="0" w:color="auto"/>
      </w:divBdr>
    </w:div>
    <w:div w:id="1788354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ne.gov.ge/ka/document/view/2334289?publication=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tistichoya.com/p/ableist-words-and-terms-to-avo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A088-846E-4633-88F6-2645F6D2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6684</Words>
  <Characters>38101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Sopho</dc:creator>
  <cp:keywords/>
  <dc:description/>
  <cp:lastModifiedBy>Tamar Makharadze</cp:lastModifiedBy>
  <cp:revision>3</cp:revision>
  <dcterms:created xsi:type="dcterms:W3CDTF">2022-07-31T15:55:00Z</dcterms:created>
  <dcterms:modified xsi:type="dcterms:W3CDTF">2024-07-20T04:36:00Z</dcterms:modified>
</cp:coreProperties>
</file>